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D2" w:rsidRDefault="001B5621" w:rsidP="002868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AVI2O</w:t>
      </w:r>
      <w:r w:rsidR="002868D2" w:rsidRPr="009E07A0">
        <w:rPr>
          <w:b/>
          <w:sz w:val="40"/>
          <w:szCs w:val="40"/>
        </w:rPr>
        <w:t xml:space="preserve">: </w:t>
      </w:r>
      <w:r w:rsidR="00B60F55">
        <w:rPr>
          <w:b/>
          <w:sz w:val="40"/>
          <w:szCs w:val="40"/>
        </w:rPr>
        <w:t>Zentangle</w:t>
      </w:r>
      <w:r w:rsidR="005748EE" w:rsidRPr="005748EE">
        <w:rPr>
          <w:b/>
          <w:sz w:val="32"/>
          <w:szCs w:val="32"/>
        </w:rPr>
        <w:t>®</w:t>
      </w:r>
      <w:r w:rsidR="00B60F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Portfolio Cover Project</w:t>
      </w:r>
    </w:p>
    <w:p w:rsidR="00550FAC" w:rsidRDefault="008B7A61" w:rsidP="002868D2">
      <w:pPr>
        <w:jc w:val="center"/>
        <w:rPr>
          <w:b/>
          <w:sz w:val="40"/>
          <w:szCs w:val="40"/>
        </w:rPr>
      </w:pPr>
      <w:r>
        <w:rPr>
          <w:noProof/>
          <w:lang w:val="en-CA" w:eastAsia="en-CA"/>
        </w:rPr>
        <w:drawing>
          <wp:inline distT="0" distB="0" distL="0" distR="0">
            <wp:extent cx="1400175" cy="1680972"/>
            <wp:effectExtent l="19050" t="0" r="9525" b="0"/>
            <wp:docPr id="2" name="Picture 4" descr="http://tangletangletangle.typepad.com/tanglebi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ngletangletangle.typepad.com/tanglebir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83" cy="169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FAC">
        <w:rPr>
          <w:noProof/>
          <w:lang w:val="en-CA" w:eastAsia="en-CA"/>
        </w:rPr>
        <w:drawing>
          <wp:inline distT="0" distB="0" distL="0" distR="0">
            <wp:extent cx="1981200" cy="1572381"/>
            <wp:effectExtent l="19050" t="0" r="0" b="0"/>
            <wp:docPr id="1" name="Picture 1" descr="https://encrypted-tbn3.gstatic.com/images?q=tbn:ANd9GcQvHDe49_hRu6kvHXFojFh3kK_zVvGb8d30IkLueEbpax5YYr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vHDe49_hRu6kvHXFojFh3kK_zVvGb8d30IkLueEbpax5YYrq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FAC">
        <w:rPr>
          <w:b/>
          <w:sz w:val="40"/>
          <w:szCs w:val="40"/>
        </w:rPr>
        <w:t xml:space="preserve">  </w:t>
      </w:r>
      <w:r>
        <w:rPr>
          <w:noProof/>
          <w:lang w:val="en-CA" w:eastAsia="en-CA"/>
        </w:rPr>
        <w:drawing>
          <wp:inline distT="0" distB="0" distL="0" distR="0">
            <wp:extent cx="1495425" cy="1578659"/>
            <wp:effectExtent l="19050" t="0" r="9525" b="0"/>
            <wp:docPr id="7" name="Picture 7" descr="http://thefeedingedge.com/wp-content/uploads/2011/02/Day-One-Hundred-Fifty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efeedingedge.com/wp-content/uploads/2011/02/Day-One-Hundred-Fifty-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9000" contrast="34000"/>
                    </a:blip>
                    <a:srcRect l="12361" t="9642" r="12778" b="1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87" cy="157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F55" w:rsidRDefault="00B60F55" w:rsidP="00B60F55">
      <w:pPr>
        <w:rPr>
          <w:b/>
          <w:sz w:val="24"/>
          <w:szCs w:val="24"/>
          <w:u w:val="single"/>
        </w:rPr>
      </w:pPr>
      <w:r w:rsidRPr="00B60F55">
        <w:rPr>
          <w:b/>
          <w:sz w:val="24"/>
          <w:szCs w:val="24"/>
          <w:u w:val="single"/>
        </w:rPr>
        <w:t>What is a Zentangle?</w:t>
      </w:r>
    </w:p>
    <w:p w:rsidR="005748EE" w:rsidRPr="005748EE" w:rsidRDefault="005748EE" w:rsidP="00B60F55">
      <w:pPr>
        <w:rPr>
          <w:sz w:val="24"/>
          <w:szCs w:val="24"/>
        </w:rPr>
      </w:pPr>
      <w:r w:rsidRPr="005748EE">
        <w:rPr>
          <w:b/>
          <w:sz w:val="24"/>
          <w:szCs w:val="24"/>
        </w:rPr>
        <w:t xml:space="preserve">Zentangle - </w:t>
      </w:r>
      <w:r>
        <w:rPr>
          <w:sz w:val="24"/>
          <w:szCs w:val="24"/>
        </w:rPr>
        <w:t xml:space="preserve">A Zentangle is an abstract drawing created by using repetitive patterns.  It is usually structured within a certain shape.  Drawing a Zentangle is entertaining, relaxing, and a great way to express yourself creatively. </w:t>
      </w:r>
    </w:p>
    <w:p w:rsidR="002D79BE" w:rsidRDefault="002D79BE" w:rsidP="00B60F55">
      <w:pPr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String - </w:t>
      </w:r>
      <w:r w:rsidR="005748EE">
        <w:rPr>
          <w:sz w:val="24"/>
          <w:szCs w:val="24"/>
          <w:shd w:val="clear" w:color="auto" w:fill="FFFFFF"/>
        </w:rPr>
        <w:t>A</w:t>
      </w:r>
      <w:r w:rsidRPr="005748EE">
        <w:rPr>
          <w:sz w:val="24"/>
          <w:szCs w:val="24"/>
          <w:shd w:val="clear" w:color="auto" w:fill="FFFFFF"/>
        </w:rPr>
        <w:t xml:space="preserve"> string</w:t>
      </w:r>
      <w:r w:rsidR="005748EE">
        <w:rPr>
          <w:sz w:val="24"/>
          <w:szCs w:val="24"/>
          <w:shd w:val="clear" w:color="auto" w:fill="FFFFFF"/>
        </w:rPr>
        <w:t xml:space="preserve"> is</w:t>
      </w:r>
      <w:r w:rsidRPr="005748EE">
        <w:rPr>
          <w:sz w:val="24"/>
          <w:szCs w:val="24"/>
          <w:shd w:val="clear" w:color="auto" w:fill="FFFFFF"/>
        </w:rPr>
        <w:t xml:space="preserve"> generally a random line drawn in pencil which creates an area within which you draw your tangles.</w:t>
      </w:r>
    </w:p>
    <w:p w:rsidR="005748EE" w:rsidRDefault="005748EE" w:rsidP="005017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5748EE">
        <w:rPr>
          <w:rFonts w:asciiTheme="minorHAnsi" w:hAnsiTheme="minorHAnsi"/>
          <w:b/>
          <w:shd w:val="clear" w:color="auto" w:fill="FFFFFF"/>
        </w:rPr>
        <w:t>Tangle -</w:t>
      </w:r>
      <w:r w:rsidRPr="005748EE">
        <w:rPr>
          <w:rFonts w:asciiTheme="minorHAnsi" w:hAnsiTheme="minorHAnsi"/>
          <w:shd w:val="clear" w:color="auto" w:fill="FFFFFF"/>
        </w:rPr>
        <w:t xml:space="preserve"> </w:t>
      </w:r>
      <w:r w:rsidRPr="005748EE">
        <w:rPr>
          <w:rFonts w:asciiTheme="minorHAnsi" w:hAnsiTheme="minorHAnsi"/>
        </w:rPr>
        <w:t>In its verb form “tangle” means to draw a tangle.</w:t>
      </w:r>
      <w:r>
        <w:rPr>
          <w:rFonts w:asciiTheme="minorHAnsi" w:hAnsiTheme="minorHAnsi"/>
        </w:rPr>
        <w:t xml:space="preserve"> </w:t>
      </w:r>
      <w:r w:rsidRPr="005748EE">
        <w:rPr>
          <w:rFonts w:asciiTheme="minorHAnsi" w:hAnsiTheme="minorHAnsi"/>
        </w:rPr>
        <w:t xml:space="preserve"> You tangle a tangle, and in that process create Zentangle art. </w:t>
      </w:r>
      <w:r>
        <w:rPr>
          <w:rFonts w:asciiTheme="minorHAnsi" w:hAnsiTheme="minorHAnsi"/>
        </w:rPr>
        <w:t xml:space="preserve">  </w:t>
      </w:r>
      <w:r w:rsidRPr="005748EE">
        <w:rPr>
          <w:rFonts w:asciiTheme="minorHAnsi" w:hAnsiTheme="minorHAnsi"/>
        </w:rPr>
        <w:t xml:space="preserve">In its noun form this word </w:t>
      </w:r>
      <w:r>
        <w:rPr>
          <w:rFonts w:asciiTheme="minorHAnsi" w:hAnsiTheme="minorHAnsi"/>
        </w:rPr>
        <w:t>is used as a</w:t>
      </w:r>
      <w:r w:rsidRPr="005748EE">
        <w:rPr>
          <w:rFonts w:asciiTheme="minorHAnsi" w:hAnsiTheme="minorHAnsi"/>
        </w:rPr>
        <w:t xml:space="preserve"> replacement for “pattern.”</w:t>
      </w:r>
    </w:p>
    <w:p w:rsidR="005017F6" w:rsidRPr="005017F6" w:rsidRDefault="005017F6" w:rsidP="005017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2076D1" w:rsidRPr="002D79BE" w:rsidRDefault="002076D1" w:rsidP="00B60F55">
      <w:pPr>
        <w:rPr>
          <w:sz w:val="24"/>
          <w:szCs w:val="24"/>
        </w:rPr>
      </w:pPr>
      <w:r>
        <w:rPr>
          <w:sz w:val="24"/>
          <w:szCs w:val="24"/>
        </w:rPr>
        <w:t>For more information about the Zentangle process, go to www.Zentangle.com</w:t>
      </w:r>
    </w:p>
    <w:p w:rsidR="00FA099E" w:rsidRPr="005545FA" w:rsidRDefault="00FA099E" w:rsidP="005545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Instructions:</w:t>
      </w:r>
    </w:p>
    <w:p w:rsidR="00FA099E" w:rsidRDefault="00FA099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Brainstorm different shapes you could use as the outline or frame of your Zentangle.  You will want to choose s</w:t>
      </w:r>
      <w:r w:rsidR="005545FA">
        <w:rPr>
          <w:sz w:val="24"/>
          <w:szCs w:val="24"/>
        </w:rPr>
        <w:t>omething recognizable (ex. a whale, a hand, etc.)</w:t>
      </w:r>
      <w:r>
        <w:rPr>
          <w:sz w:val="24"/>
          <w:szCs w:val="24"/>
        </w:rPr>
        <w:t xml:space="preserve">. </w:t>
      </w:r>
    </w:p>
    <w:p w:rsidR="005545FA" w:rsidRDefault="00963ED3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Next, create at least 8</w:t>
      </w:r>
      <w:r w:rsidR="005545FA">
        <w:rPr>
          <w:sz w:val="24"/>
          <w:szCs w:val="24"/>
        </w:rPr>
        <w:t xml:space="preserve"> different tangles (patterns) that you will incorporate into your design.  Each tangle should combine 1 element and 1 principle of design.  Use the design matrix to create your tangle/pattern ideas.</w:t>
      </w:r>
      <w:r w:rsidR="005B347F">
        <w:rPr>
          <w:sz w:val="24"/>
          <w:szCs w:val="24"/>
        </w:rPr>
        <w:t xml:space="preserve">  You may take some of your ideas from previously created tangles but try to develop as many original tangles as possible.</w:t>
      </w:r>
    </w:p>
    <w:p w:rsidR="00FA099E" w:rsidRDefault="005545FA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On your portfolio cover, draw the shape that you have selected to </w:t>
      </w:r>
      <w:r w:rsidR="00371573">
        <w:rPr>
          <w:sz w:val="24"/>
          <w:szCs w:val="24"/>
        </w:rPr>
        <w:t>frame your Zentangle.</w:t>
      </w:r>
    </w:p>
    <w:p w:rsidR="00FA099E" w:rsidRDefault="00FA099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Draw in some “strings” to fit your “tangles” into.  These lines</w:t>
      </w:r>
      <w:r w:rsidR="002D7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be random, or they can help make your frame into a recognizable </w:t>
      </w:r>
      <w:r w:rsidR="002D79BE">
        <w:rPr>
          <w:sz w:val="24"/>
          <w:szCs w:val="24"/>
        </w:rPr>
        <w:t>object, like the eyes and feathers of the bird above</w:t>
      </w:r>
      <w:r>
        <w:rPr>
          <w:sz w:val="24"/>
          <w:szCs w:val="24"/>
        </w:rPr>
        <w:t xml:space="preserve">.  </w:t>
      </w:r>
    </w:p>
    <w:p w:rsidR="002D79BE" w:rsidRPr="00963ED3" w:rsidRDefault="00371573" w:rsidP="00963ED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Incorporate at least </w:t>
      </w:r>
      <w:r w:rsidR="00963ED3">
        <w:rPr>
          <w:sz w:val="24"/>
          <w:szCs w:val="24"/>
        </w:rPr>
        <w:t>8</w:t>
      </w:r>
      <w:r w:rsidR="002D79BE">
        <w:rPr>
          <w:sz w:val="24"/>
          <w:szCs w:val="24"/>
        </w:rPr>
        <w:t xml:space="preserve"> patterns from your design matri</w:t>
      </w:r>
      <w:r w:rsidR="00DC2520">
        <w:rPr>
          <w:sz w:val="24"/>
          <w:szCs w:val="24"/>
        </w:rPr>
        <w:t>x to use in your Zentangle.</w:t>
      </w:r>
      <w:r>
        <w:rPr>
          <w:sz w:val="24"/>
          <w:szCs w:val="24"/>
        </w:rPr>
        <w:t xml:space="preserve">  If you have lots of spaces, you may repeat your patterns or create a few additional patterns. </w:t>
      </w:r>
      <w:r w:rsidR="00963ED3">
        <w:rPr>
          <w:sz w:val="24"/>
          <w:szCs w:val="24"/>
        </w:rPr>
        <w:t xml:space="preserve"> </w:t>
      </w:r>
      <w:r w:rsidR="002D79BE" w:rsidRPr="00963ED3">
        <w:rPr>
          <w:sz w:val="24"/>
          <w:szCs w:val="24"/>
        </w:rPr>
        <w:t>Think about balance and unity when fill</w:t>
      </w:r>
      <w:r w:rsidR="00963ED3">
        <w:rPr>
          <w:sz w:val="24"/>
          <w:szCs w:val="24"/>
        </w:rPr>
        <w:t xml:space="preserve">ing in your design.  </w:t>
      </w:r>
      <w:r w:rsidR="00E000F0" w:rsidRPr="00963ED3">
        <w:rPr>
          <w:sz w:val="24"/>
          <w:szCs w:val="24"/>
        </w:rPr>
        <w:t>You may use pencil crayons if you decide to apply the element of colour for some of your tangles.</w:t>
      </w:r>
    </w:p>
    <w:p w:rsidR="002D79BE" w:rsidRPr="00DC2520" w:rsidRDefault="002D79BE" w:rsidP="00DC252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When your Zentangle is complete, go o</w:t>
      </w:r>
      <w:r w:rsidR="00DC2520">
        <w:rPr>
          <w:sz w:val="24"/>
          <w:szCs w:val="24"/>
        </w:rPr>
        <w:t>ver everything with black pen, India ink, or a sharpie.</w:t>
      </w:r>
    </w:p>
    <w:p w:rsidR="009313FA" w:rsidRDefault="009313FA" w:rsidP="009313FA">
      <w:pPr>
        <w:rPr>
          <w:sz w:val="24"/>
          <w:szCs w:val="24"/>
        </w:rPr>
      </w:pPr>
    </w:p>
    <w:p w:rsidR="002E5216" w:rsidRDefault="002E5216" w:rsidP="009313FA">
      <w:pPr>
        <w:rPr>
          <w:sz w:val="24"/>
          <w:szCs w:val="24"/>
        </w:rPr>
      </w:pPr>
    </w:p>
    <w:p w:rsidR="004028D3" w:rsidRDefault="004028D3" w:rsidP="002E5216">
      <w:pPr>
        <w:jc w:val="center"/>
        <w:rPr>
          <w:b/>
          <w:sz w:val="28"/>
          <w:szCs w:val="28"/>
        </w:rPr>
      </w:pPr>
    </w:p>
    <w:p w:rsidR="002E5216" w:rsidRPr="004028D3" w:rsidRDefault="002E5216" w:rsidP="002E5216">
      <w:pPr>
        <w:jc w:val="center"/>
        <w:rPr>
          <w:b/>
          <w:sz w:val="28"/>
          <w:szCs w:val="28"/>
        </w:rPr>
      </w:pPr>
      <w:r w:rsidRPr="004028D3">
        <w:rPr>
          <w:b/>
          <w:sz w:val="28"/>
          <w:szCs w:val="28"/>
        </w:rPr>
        <w:t>Rubric</w:t>
      </w:r>
      <w:r w:rsidR="004028D3" w:rsidRPr="004028D3">
        <w:rPr>
          <w:b/>
          <w:sz w:val="28"/>
          <w:szCs w:val="28"/>
        </w:rPr>
        <w:t xml:space="preserve"> Zentangle® Portfolio Cover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56"/>
        <w:gridCol w:w="2156"/>
        <w:gridCol w:w="2156"/>
        <w:gridCol w:w="2156"/>
      </w:tblGrid>
      <w:tr w:rsidR="00D24F24" w:rsidTr="00F5070A">
        <w:tc>
          <w:tcPr>
            <w:tcW w:w="2203" w:type="dxa"/>
          </w:tcPr>
          <w:p w:rsidR="00F5070A" w:rsidRDefault="00F5070A" w:rsidP="002E5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F5070A" w:rsidRPr="00F5070A" w:rsidRDefault="00F5070A" w:rsidP="002E5216">
            <w:pPr>
              <w:jc w:val="center"/>
              <w:rPr>
                <w:b/>
                <w:sz w:val="24"/>
                <w:szCs w:val="24"/>
              </w:rPr>
            </w:pPr>
            <w:r w:rsidRPr="00F5070A">
              <w:rPr>
                <w:b/>
                <w:sz w:val="24"/>
                <w:szCs w:val="24"/>
              </w:rPr>
              <w:t>Level 1</w:t>
            </w:r>
          </w:p>
        </w:tc>
        <w:tc>
          <w:tcPr>
            <w:tcW w:w="2203" w:type="dxa"/>
          </w:tcPr>
          <w:p w:rsidR="00F5070A" w:rsidRPr="00F5070A" w:rsidRDefault="00F5070A" w:rsidP="002E5216">
            <w:pPr>
              <w:jc w:val="center"/>
              <w:rPr>
                <w:b/>
                <w:sz w:val="24"/>
                <w:szCs w:val="24"/>
              </w:rPr>
            </w:pPr>
            <w:r w:rsidRPr="00F5070A"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2203" w:type="dxa"/>
          </w:tcPr>
          <w:p w:rsidR="00F5070A" w:rsidRPr="00F5070A" w:rsidRDefault="00F5070A" w:rsidP="002E5216">
            <w:pPr>
              <w:jc w:val="center"/>
              <w:rPr>
                <w:b/>
                <w:sz w:val="24"/>
                <w:szCs w:val="24"/>
              </w:rPr>
            </w:pPr>
            <w:r w:rsidRPr="00F5070A"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2204" w:type="dxa"/>
          </w:tcPr>
          <w:p w:rsidR="00F5070A" w:rsidRPr="00F5070A" w:rsidRDefault="00F5070A" w:rsidP="002E5216">
            <w:pPr>
              <w:jc w:val="center"/>
              <w:rPr>
                <w:b/>
                <w:sz w:val="24"/>
                <w:szCs w:val="24"/>
              </w:rPr>
            </w:pPr>
            <w:r w:rsidRPr="00F5070A">
              <w:rPr>
                <w:b/>
                <w:sz w:val="24"/>
                <w:szCs w:val="24"/>
              </w:rPr>
              <w:t>Level 4</w:t>
            </w:r>
          </w:p>
        </w:tc>
      </w:tr>
      <w:tr w:rsidR="00D24F24" w:rsidTr="00F5070A">
        <w:tc>
          <w:tcPr>
            <w:tcW w:w="2203" w:type="dxa"/>
          </w:tcPr>
          <w:p w:rsidR="00F5070A" w:rsidRPr="00F5070A" w:rsidRDefault="00F5070A" w:rsidP="00F5070A">
            <w:pPr>
              <w:rPr>
                <w:b/>
                <w:sz w:val="24"/>
                <w:szCs w:val="24"/>
              </w:rPr>
            </w:pPr>
            <w:r w:rsidRPr="00F5070A">
              <w:rPr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2203" w:type="dxa"/>
          </w:tcPr>
          <w:p w:rsidR="00F5070A" w:rsidRDefault="00F5070A" w:rsidP="00F5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Zentangle </w:t>
            </w:r>
            <w:r w:rsidR="000B235B">
              <w:rPr>
                <w:sz w:val="24"/>
                <w:szCs w:val="24"/>
              </w:rPr>
              <w:t>portfolio</w:t>
            </w:r>
            <w:r w:rsidR="00A74D5B">
              <w:rPr>
                <w:sz w:val="24"/>
                <w:szCs w:val="24"/>
              </w:rPr>
              <w:t xml:space="preserve"> cover</w:t>
            </w:r>
            <w:r w:rsidR="000B235B">
              <w:rPr>
                <w:sz w:val="24"/>
                <w:szCs w:val="24"/>
              </w:rPr>
              <w:t xml:space="preserve"> design </w:t>
            </w:r>
            <w:r>
              <w:rPr>
                <w:sz w:val="24"/>
                <w:szCs w:val="24"/>
              </w:rPr>
              <w:t xml:space="preserve"> demonstrates limited knowledge of the elements and principles of design</w:t>
            </w:r>
          </w:p>
        </w:tc>
        <w:tc>
          <w:tcPr>
            <w:tcW w:w="2203" w:type="dxa"/>
          </w:tcPr>
          <w:p w:rsidR="00F5070A" w:rsidRDefault="000B235B" w:rsidP="00F5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Zentangle portfolio</w:t>
            </w:r>
            <w:r w:rsidR="00A74D5B">
              <w:rPr>
                <w:sz w:val="24"/>
                <w:szCs w:val="24"/>
              </w:rPr>
              <w:t xml:space="preserve"> cover</w:t>
            </w:r>
            <w:r>
              <w:rPr>
                <w:sz w:val="24"/>
                <w:szCs w:val="24"/>
              </w:rPr>
              <w:t xml:space="preserve"> design</w:t>
            </w:r>
            <w:r w:rsidR="00F5070A">
              <w:rPr>
                <w:sz w:val="24"/>
                <w:szCs w:val="24"/>
              </w:rPr>
              <w:t xml:space="preserve"> demonstrates some knowledge of the elements and principles of design</w:t>
            </w:r>
          </w:p>
        </w:tc>
        <w:tc>
          <w:tcPr>
            <w:tcW w:w="2203" w:type="dxa"/>
          </w:tcPr>
          <w:p w:rsidR="00F5070A" w:rsidRDefault="000B235B" w:rsidP="00F5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Zentangle portfolio </w:t>
            </w:r>
            <w:r w:rsidR="00A74D5B">
              <w:rPr>
                <w:sz w:val="24"/>
                <w:szCs w:val="24"/>
              </w:rPr>
              <w:t xml:space="preserve">cover </w:t>
            </w:r>
            <w:r>
              <w:rPr>
                <w:sz w:val="24"/>
                <w:szCs w:val="24"/>
              </w:rPr>
              <w:t>design</w:t>
            </w:r>
            <w:r w:rsidR="00F5070A">
              <w:rPr>
                <w:sz w:val="24"/>
                <w:szCs w:val="24"/>
              </w:rPr>
              <w:t xml:space="preserve"> demonstrates considerable knowledge of the elements and principles of design</w:t>
            </w:r>
          </w:p>
        </w:tc>
        <w:tc>
          <w:tcPr>
            <w:tcW w:w="2204" w:type="dxa"/>
          </w:tcPr>
          <w:p w:rsidR="00F5070A" w:rsidRDefault="00F5070A" w:rsidP="00F5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Zentangle </w:t>
            </w:r>
            <w:r w:rsidR="000B235B">
              <w:rPr>
                <w:sz w:val="24"/>
                <w:szCs w:val="24"/>
              </w:rPr>
              <w:t>portfolio</w:t>
            </w:r>
            <w:r w:rsidR="00A74D5B">
              <w:rPr>
                <w:sz w:val="24"/>
                <w:szCs w:val="24"/>
              </w:rPr>
              <w:t xml:space="preserve"> cover</w:t>
            </w:r>
            <w:r w:rsidR="000B235B">
              <w:rPr>
                <w:sz w:val="24"/>
                <w:szCs w:val="24"/>
              </w:rPr>
              <w:t xml:space="preserve"> design </w:t>
            </w:r>
            <w:r>
              <w:rPr>
                <w:sz w:val="24"/>
                <w:szCs w:val="24"/>
              </w:rPr>
              <w:t xml:space="preserve"> demonstrates thorough knowledge of the elements and principles of design</w:t>
            </w:r>
          </w:p>
        </w:tc>
      </w:tr>
      <w:tr w:rsidR="00D24F24" w:rsidTr="00F5070A">
        <w:tc>
          <w:tcPr>
            <w:tcW w:w="2203" w:type="dxa"/>
          </w:tcPr>
          <w:p w:rsidR="00F5070A" w:rsidRPr="00F5070A" w:rsidRDefault="00F5070A" w:rsidP="00F5070A">
            <w:pPr>
              <w:rPr>
                <w:b/>
                <w:sz w:val="24"/>
                <w:szCs w:val="24"/>
              </w:rPr>
            </w:pPr>
            <w:r w:rsidRPr="00F5070A">
              <w:rPr>
                <w:b/>
                <w:sz w:val="24"/>
                <w:szCs w:val="24"/>
              </w:rPr>
              <w:t>Thinking and Inquiry</w:t>
            </w:r>
          </w:p>
        </w:tc>
        <w:tc>
          <w:tcPr>
            <w:tcW w:w="2203" w:type="dxa"/>
          </w:tcPr>
          <w:p w:rsidR="00F5070A" w:rsidRDefault="00F5070A" w:rsidP="00F5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matrix demonstrates limited planning</w:t>
            </w:r>
          </w:p>
          <w:p w:rsidR="00D24F24" w:rsidRDefault="00D24F24" w:rsidP="00F5070A">
            <w:pPr>
              <w:rPr>
                <w:sz w:val="24"/>
                <w:szCs w:val="24"/>
              </w:rPr>
            </w:pPr>
          </w:p>
          <w:p w:rsidR="00D24F24" w:rsidRDefault="00D24F24" w:rsidP="00F5070A">
            <w:pPr>
              <w:rPr>
                <w:sz w:val="24"/>
                <w:szCs w:val="24"/>
              </w:rPr>
            </w:pPr>
          </w:p>
          <w:p w:rsidR="00D24F24" w:rsidRDefault="00D24F24" w:rsidP="00F5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Tangles (on portfolio cover) demonstrate limited creativity and effort</w:t>
            </w:r>
          </w:p>
        </w:tc>
        <w:tc>
          <w:tcPr>
            <w:tcW w:w="2203" w:type="dxa"/>
          </w:tcPr>
          <w:p w:rsidR="00F5070A" w:rsidRDefault="00F5070A" w:rsidP="00F5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matrix demonstrates some planning</w:t>
            </w:r>
          </w:p>
          <w:p w:rsidR="00D24F24" w:rsidRDefault="00D24F24" w:rsidP="00F5070A">
            <w:pPr>
              <w:rPr>
                <w:sz w:val="24"/>
                <w:szCs w:val="24"/>
              </w:rPr>
            </w:pPr>
          </w:p>
          <w:p w:rsidR="00D24F24" w:rsidRDefault="00D24F24" w:rsidP="00F5070A">
            <w:pPr>
              <w:rPr>
                <w:sz w:val="24"/>
                <w:szCs w:val="24"/>
              </w:rPr>
            </w:pPr>
          </w:p>
          <w:p w:rsidR="00D24F24" w:rsidRDefault="00D24F24" w:rsidP="00F5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Tangles </w:t>
            </w:r>
            <w:r>
              <w:rPr>
                <w:sz w:val="24"/>
                <w:szCs w:val="24"/>
              </w:rPr>
              <w:t>(on portfolio cover) demonstrate some</w:t>
            </w:r>
            <w:r>
              <w:rPr>
                <w:sz w:val="24"/>
                <w:szCs w:val="24"/>
              </w:rPr>
              <w:t xml:space="preserve"> creativity and effort</w:t>
            </w:r>
          </w:p>
        </w:tc>
        <w:tc>
          <w:tcPr>
            <w:tcW w:w="2203" w:type="dxa"/>
          </w:tcPr>
          <w:p w:rsidR="00F5070A" w:rsidRDefault="00F5070A" w:rsidP="00F5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matrix demonstrates considerable planning</w:t>
            </w:r>
          </w:p>
          <w:p w:rsidR="00D24F24" w:rsidRDefault="00D24F24" w:rsidP="00F5070A">
            <w:pPr>
              <w:rPr>
                <w:sz w:val="24"/>
                <w:szCs w:val="24"/>
              </w:rPr>
            </w:pPr>
          </w:p>
          <w:p w:rsidR="00D24F24" w:rsidRDefault="00D24F24" w:rsidP="00F5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Tangles </w:t>
            </w:r>
            <w:r>
              <w:rPr>
                <w:sz w:val="24"/>
                <w:szCs w:val="24"/>
              </w:rPr>
              <w:t>(on portfolio cover) demonstrate considerable</w:t>
            </w:r>
            <w:r>
              <w:rPr>
                <w:sz w:val="24"/>
                <w:szCs w:val="24"/>
              </w:rPr>
              <w:t xml:space="preserve"> creativity and effort</w:t>
            </w:r>
          </w:p>
        </w:tc>
        <w:tc>
          <w:tcPr>
            <w:tcW w:w="2204" w:type="dxa"/>
          </w:tcPr>
          <w:p w:rsidR="00F5070A" w:rsidRDefault="00F5070A" w:rsidP="00F5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matrix demonstrates thorough planning</w:t>
            </w:r>
          </w:p>
          <w:p w:rsidR="00D24F24" w:rsidRDefault="00D24F24" w:rsidP="00F5070A">
            <w:pPr>
              <w:rPr>
                <w:sz w:val="24"/>
                <w:szCs w:val="24"/>
              </w:rPr>
            </w:pPr>
          </w:p>
          <w:p w:rsidR="00D24F24" w:rsidRDefault="00D24F24" w:rsidP="00F5070A">
            <w:pPr>
              <w:rPr>
                <w:sz w:val="24"/>
                <w:szCs w:val="24"/>
              </w:rPr>
            </w:pPr>
          </w:p>
          <w:p w:rsidR="00D24F24" w:rsidRDefault="00D24F24" w:rsidP="00F5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Tangles (on portfolio cover) demonstrate a high degree of creativity and effort</w:t>
            </w:r>
          </w:p>
        </w:tc>
      </w:tr>
      <w:tr w:rsidR="00D24F24" w:rsidTr="00F5070A">
        <w:tc>
          <w:tcPr>
            <w:tcW w:w="2203" w:type="dxa"/>
          </w:tcPr>
          <w:p w:rsidR="00F5070A" w:rsidRPr="004C077E" w:rsidRDefault="004C077E" w:rsidP="004C077E">
            <w:pPr>
              <w:rPr>
                <w:b/>
                <w:sz w:val="24"/>
                <w:szCs w:val="24"/>
              </w:rPr>
            </w:pPr>
            <w:r w:rsidRPr="004C077E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2203" w:type="dxa"/>
          </w:tcPr>
          <w:p w:rsidR="00F5070A" w:rsidRDefault="004C077E" w:rsidP="004C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a recognizable shape with limited effectiveness</w:t>
            </w:r>
            <w:r w:rsidR="000B235B">
              <w:rPr>
                <w:sz w:val="24"/>
                <w:szCs w:val="24"/>
              </w:rPr>
              <w:t xml:space="preserve"> when framing his or her tangles</w:t>
            </w:r>
          </w:p>
        </w:tc>
        <w:tc>
          <w:tcPr>
            <w:tcW w:w="2203" w:type="dxa"/>
          </w:tcPr>
          <w:p w:rsidR="00F5070A" w:rsidRDefault="004C077E" w:rsidP="004C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a recognizable shape with some effectiveness</w:t>
            </w:r>
            <w:r w:rsidR="000B235B">
              <w:rPr>
                <w:sz w:val="24"/>
                <w:szCs w:val="24"/>
              </w:rPr>
              <w:t xml:space="preserve"> when framing his or her tangles</w:t>
            </w:r>
          </w:p>
        </w:tc>
        <w:tc>
          <w:tcPr>
            <w:tcW w:w="2203" w:type="dxa"/>
          </w:tcPr>
          <w:p w:rsidR="00F5070A" w:rsidRDefault="004C077E" w:rsidP="004C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a recognizable shape with considerable effectiveness</w:t>
            </w:r>
            <w:r w:rsidR="000B235B">
              <w:rPr>
                <w:sz w:val="24"/>
                <w:szCs w:val="24"/>
              </w:rPr>
              <w:t xml:space="preserve"> when framing his or her tangles</w:t>
            </w:r>
          </w:p>
        </w:tc>
        <w:tc>
          <w:tcPr>
            <w:tcW w:w="2204" w:type="dxa"/>
          </w:tcPr>
          <w:p w:rsidR="00F5070A" w:rsidRPr="004C077E" w:rsidRDefault="004C077E" w:rsidP="004C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a recognizable shape with a high degree of effectiveness</w:t>
            </w:r>
            <w:r w:rsidRPr="004C077E">
              <w:rPr>
                <w:sz w:val="24"/>
                <w:szCs w:val="24"/>
              </w:rPr>
              <w:t xml:space="preserve"> </w:t>
            </w:r>
            <w:r w:rsidR="000B235B">
              <w:rPr>
                <w:sz w:val="24"/>
                <w:szCs w:val="24"/>
              </w:rPr>
              <w:t>when framing his or her tangles</w:t>
            </w:r>
          </w:p>
        </w:tc>
      </w:tr>
      <w:tr w:rsidR="00D24F24" w:rsidTr="00F5070A">
        <w:tc>
          <w:tcPr>
            <w:tcW w:w="2203" w:type="dxa"/>
          </w:tcPr>
          <w:p w:rsidR="00F5070A" w:rsidRPr="004C077E" w:rsidRDefault="004C077E" w:rsidP="00F5070A">
            <w:pPr>
              <w:rPr>
                <w:b/>
                <w:sz w:val="24"/>
                <w:szCs w:val="24"/>
              </w:rPr>
            </w:pPr>
            <w:r w:rsidRPr="004C077E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2203" w:type="dxa"/>
          </w:tcPr>
          <w:p w:rsidR="00F5070A" w:rsidRDefault="004C077E" w:rsidP="004C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the art of Zentangle with limited effectiveness</w:t>
            </w:r>
            <w:r w:rsidR="009B5534">
              <w:rPr>
                <w:sz w:val="24"/>
                <w:szCs w:val="24"/>
              </w:rPr>
              <w:t xml:space="preserve"> on portfolio cover design</w:t>
            </w:r>
          </w:p>
        </w:tc>
        <w:tc>
          <w:tcPr>
            <w:tcW w:w="2203" w:type="dxa"/>
          </w:tcPr>
          <w:p w:rsidR="00F5070A" w:rsidRDefault="004C077E" w:rsidP="004C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the art of Zentangle with some effectiveness</w:t>
            </w:r>
            <w:r w:rsidR="009B5534">
              <w:rPr>
                <w:sz w:val="24"/>
                <w:szCs w:val="24"/>
              </w:rPr>
              <w:t xml:space="preserve"> on portfolio cover design</w:t>
            </w:r>
          </w:p>
        </w:tc>
        <w:tc>
          <w:tcPr>
            <w:tcW w:w="2203" w:type="dxa"/>
          </w:tcPr>
          <w:p w:rsidR="00F5070A" w:rsidRDefault="004C077E" w:rsidP="004C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the art of Zentangle with considerable effectiveness</w:t>
            </w:r>
            <w:r w:rsidR="009B5534">
              <w:rPr>
                <w:sz w:val="24"/>
                <w:szCs w:val="24"/>
              </w:rPr>
              <w:t xml:space="preserve"> on portfolio cover design</w:t>
            </w:r>
          </w:p>
        </w:tc>
        <w:tc>
          <w:tcPr>
            <w:tcW w:w="2204" w:type="dxa"/>
          </w:tcPr>
          <w:p w:rsidR="00F5070A" w:rsidRDefault="004C077E" w:rsidP="004C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the art of Zentangle with a high degree of  effectiveness</w:t>
            </w:r>
            <w:r w:rsidR="009B5534">
              <w:rPr>
                <w:sz w:val="24"/>
                <w:szCs w:val="24"/>
              </w:rPr>
              <w:t xml:space="preserve"> on portfolio cover design</w:t>
            </w:r>
            <w:bookmarkStart w:id="0" w:name="_GoBack"/>
            <w:bookmarkEnd w:id="0"/>
          </w:p>
        </w:tc>
      </w:tr>
    </w:tbl>
    <w:p w:rsidR="002E5216" w:rsidRPr="00F5070A" w:rsidRDefault="002E5216" w:rsidP="002E5216">
      <w:pPr>
        <w:jc w:val="center"/>
        <w:rPr>
          <w:sz w:val="24"/>
          <w:szCs w:val="24"/>
        </w:rPr>
      </w:pPr>
    </w:p>
    <w:p w:rsidR="002E5216" w:rsidRDefault="002E5216" w:rsidP="002E5216">
      <w:pPr>
        <w:jc w:val="center"/>
        <w:rPr>
          <w:sz w:val="32"/>
          <w:szCs w:val="32"/>
        </w:rPr>
      </w:pPr>
    </w:p>
    <w:p w:rsidR="002E5216" w:rsidRDefault="002E5216" w:rsidP="002E5216">
      <w:pPr>
        <w:jc w:val="center"/>
        <w:rPr>
          <w:sz w:val="32"/>
          <w:szCs w:val="32"/>
        </w:rPr>
      </w:pPr>
    </w:p>
    <w:p w:rsidR="002E5216" w:rsidRDefault="002E5216" w:rsidP="002E5216">
      <w:pPr>
        <w:jc w:val="center"/>
        <w:rPr>
          <w:sz w:val="32"/>
          <w:szCs w:val="32"/>
        </w:rPr>
      </w:pPr>
    </w:p>
    <w:p w:rsidR="002E5216" w:rsidRDefault="002E5216" w:rsidP="002E5216">
      <w:pPr>
        <w:jc w:val="center"/>
        <w:rPr>
          <w:sz w:val="32"/>
          <w:szCs w:val="32"/>
        </w:rPr>
      </w:pPr>
    </w:p>
    <w:p w:rsidR="002E5216" w:rsidRDefault="002E5216" w:rsidP="002E5216">
      <w:pPr>
        <w:jc w:val="center"/>
        <w:rPr>
          <w:sz w:val="32"/>
          <w:szCs w:val="32"/>
        </w:rPr>
      </w:pPr>
    </w:p>
    <w:p w:rsidR="002E5216" w:rsidRDefault="002E5216" w:rsidP="002E5216">
      <w:pPr>
        <w:jc w:val="center"/>
        <w:rPr>
          <w:sz w:val="32"/>
          <w:szCs w:val="32"/>
        </w:rPr>
      </w:pPr>
    </w:p>
    <w:p w:rsidR="002E5216" w:rsidRDefault="002E5216" w:rsidP="002E5216">
      <w:pPr>
        <w:jc w:val="center"/>
        <w:rPr>
          <w:sz w:val="32"/>
          <w:szCs w:val="32"/>
        </w:rPr>
      </w:pPr>
    </w:p>
    <w:p w:rsidR="002E5216" w:rsidRDefault="002E5216" w:rsidP="002E5216">
      <w:pPr>
        <w:jc w:val="center"/>
        <w:rPr>
          <w:sz w:val="32"/>
          <w:szCs w:val="32"/>
        </w:rPr>
      </w:pPr>
    </w:p>
    <w:p w:rsidR="002E5216" w:rsidRDefault="002E5216" w:rsidP="002E5216">
      <w:pPr>
        <w:jc w:val="center"/>
        <w:rPr>
          <w:sz w:val="32"/>
          <w:szCs w:val="32"/>
        </w:rPr>
      </w:pPr>
    </w:p>
    <w:p w:rsidR="002E5216" w:rsidRDefault="002E5216" w:rsidP="006E00D6">
      <w:pPr>
        <w:rPr>
          <w:sz w:val="32"/>
          <w:szCs w:val="32"/>
        </w:rPr>
      </w:pPr>
    </w:p>
    <w:p w:rsidR="002E5216" w:rsidRPr="002E5216" w:rsidRDefault="002E5216" w:rsidP="002E5216">
      <w:pPr>
        <w:jc w:val="center"/>
        <w:rPr>
          <w:sz w:val="32"/>
          <w:szCs w:val="32"/>
        </w:rPr>
      </w:pPr>
      <w:r>
        <w:rPr>
          <w:noProof/>
          <w:lang w:val="en-CA" w:eastAsia="en-CA"/>
        </w:rPr>
        <w:drawing>
          <wp:inline distT="0" distB="0" distL="0" distR="0">
            <wp:extent cx="6971194" cy="5772150"/>
            <wp:effectExtent l="0" t="0" r="0" b="0"/>
            <wp:docPr id="4" name="Picture 4" descr="http://www.softexpressions.com/Merchant2/graphics/00000001/4L0/4L0347-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ftexpressions.com/Merchant2/graphics/00000001/4L0/4L0347-T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61" cy="577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16" w:rsidRDefault="002E5216" w:rsidP="005017F6">
      <w:pPr>
        <w:tabs>
          <w:tab w:val="left" w:pos="9615"/>
        </w:tabs>
      </w:pPr>
    </w:p>
    <w:p w:rsidR="002E5216" w:rsidRDefault="002E5216" w:rsidP="005017F6">
      <w:pPr>
        <w:tabs>
          <w:tab w:val="left" w:pos="9615"/>
        </w:tabs>
      </w:pPr>
    </w:p>
    <w:p w:rsidR="002E5216" w:rsidRDefault="002E5216" w:rsidP="005017F6">
      <w:pPr>
        <w:tabs>
          <w:tab w:val="left" w:pos="9615"/>
        </w:tabs>
      </w:pPr>
    </w:p>
    <w:p w:rsidR="002E5216" w:rsidRDefault="002E5216" w:rsidP="005017F6">
      <w:pPr>
        <w:tabs>
          <w:tab w:val="left" w:pos="9615"/>
        </w:tabs>
      </w:pPr>
    </w:p>
    <w:p w:rsidR="002E5216" w:rsidRDefault="002E5216" w:rsidP="005017F6">
      <w:pPr>
        <w:tabs>
          <w:tab w:val="left" w:pos="9615"/>
        </w:tabs>
      </w:pPr>
    </w:p>
    <w:p w:rsidR="009313FA" w:rsidRPr="005017F6" w:rsidRDefault="002E5216" w:rsidP="005017F6">
      <w:pPr>
        <w:tabs>
          <w:tab w:val="left" w:pos="9615"/>
        </w:tabs>
      </w:pPr>
      <w:r>
        <w:t xml:space="preserve">“40 Fun Zentangle Patterns from Zentangle 7.” November 15, 2014. Retrieved from: </w:t>
      </w:r>
      <w:hyperlink r:id="rId11" w:history="1">
        <w:r w:rsidRPr="00ED36DB">
          <w:rPr>
            <w:rStyle w:val="Hyperlink"/>
          </w:rPr>
          <w:t>http://www.kalinkas-blog.de/zentangles-mit-kleinen-mustern-zu-schoenen-bildern/</w:t>
        </w:r>
      </w:hyperlink>
      <w:r>
        <w:t xml:space="preserve"> </w:t>
      </w:r>
    </w:p>
    <w:sectPr w:rsidR="009313FA" w:rsidRPr="005017F6" w:rsidSect="009E07A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2B" w:rsidRDefault="00FE4D2B" w:rsidP="00D34FC8">
      <w:pPr>
        <w:spacing w:after="0" w:line="240" w:lineRule="auto"/>
      </w:pPr>
      <w:r>
        <w:separator/>
      </w:r>
    </w:p>
  </w:endnote>
  <w:endnote w:type="continuationSeparator" w:id="0">
    <w:p w:rsidR="00FE4D2B" w:rsidRDefault="00FE4D2B" w:rsidP="00D3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2B" w:rsidRDefault="00FE4D2B" w:rsidP="00D34FC8">
      <w:pPr>
        <w:spacing w:after="0" w:line="240" w:lineRule="auto"/>
      </w:pPr>
      <w:r>
        <w:separator/>
      </w:r>
    </w:p>
  </w:footnote>
  <w:footnote w:type="continuationSeparator" w:id="0">
    <w:p w:rsidR="00FE4D2B" w:rsidRDefault="00FE4D2B" w:rsidP="00D3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C8" w:rsidRDefault="00D34FC8" w:rsidP="00F46A20">
    <w:pPr>
      <w:pStyle w:val="Header"/>
    </w:pPr>
    <w:r>
      <w:t>Name:_______</w:t>
    </w:r>
    <w:r w:rsidR="00F46A20">
      <w:t>___________________________                              Due date: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5820"/>
    <w:multiLevelType w:val="hybridMultilevel"/>
    <w:tmpl w:val="23AA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48E8"/>
    <w:multiLevelType w:val="hybridMultilevel"/>
    <w:tmpl w:val="502A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A6D62"/>
    <w:multiLevelType w:val="hybridMultilevel"/>
    <w:tmpl w:val="D6F2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64E"/>
    <w:multiLevelType w:val="hybridMultilevel"/>
    <w:tmpl w:val="91E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E6F74"/>
    <w:multiLevelType w:val="hybridMultilevel"/>
    <w:tmpl w:val="3E22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D4118"/>
    <w:multiLevelType w:val="hybridMultilevel"/>
    <w:tmpl w:val="CCF4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B0B07"/>
    <w:multiLevelType w:val="hybridMultilevel"/>
    <w:tmpl w:val="64D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97BFA"/>
    <w:multiLevelType w:val="hybridMultilevel"/>
    <w:tmpl w:val="DDBC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32F25"/>
    <w:multiLevelType w:val="hybridMultilevel"/>
    <w:tmpl w:val="9100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E0378"/>
    <w:multiLevelType w:val="hybridMultilevel"/>
    <w:tmpl w:val="67F4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D2"/>
    <w:rsid w:val="00041D35"/>
    <w:rsid w:val="000A0402"/>
    <w:rsid w:val="000B235B"/>
    <w:rsid w:val="0011549B"/>
    <w:rsid w:val="00160BC9"/>
    <w:rsid w:val="001B5621"/>
    <w:rsid w:val="001C47A8"/>
    <w:rsid w:val="001C5E70"/>
    <w:rsid w:val="002034E4"/>
    <w:rsid w:val="002076D1"/>
    <w:rsid w:val="00254DF1"/>
    <w:rsid w:val="00280FA3"/>
    <w:rsid w:val="002868D2"/>
    <w:rsid w:val="002D79BE"/>
    <w:rsid w:val="002E5216"/>
    <w:rsid w:val="00371573"/>
    <w:rsid w:val="003A5626"/>
    <w:rsid w:val="003B7AC7"/>
    <w:rsid w:val="003C2B99"/>
    <w:rsid w:val="004028D3"/>
    <w:rsid w:val="004C077E"/>
    <w:rsid w:val="004D1FCD"/>
    <w:rsid w:val="004E0B90"/>
    <w:rsid w:val="004E6009"/>
    <w:rsid w:val="005017F6"/>
    <w:rsid w:val="00550FAC"/>
    <w:rsid w:val="005545FA"/>
    <w:rsid w:val="005748EE"/>
    <w:rsid w:val="005B347F"/>
    <w:rsid w:val="006E00D6"/>
    <w:rsid w:val="00704344"/>
    <w:rsid w:val="007F6E3A"/>
    <w:rsid w:val="008953EC"/>
    <w:rsid w:val="008B7A61"/>
    <w:rsid w:val="00922A49"/>
    <w:rsid w:val="009313FA"/>
    <w:rsid w:val="00935088"/>
    <w:rsid w:val="00963ED3"/>
    <w:rsid w:val="009B5534"/>
    <w:rsid w:val="009D7932"/>
    <w:rsid w:val="009E07A0"/>
    <w:rsid w:val="00A74D5B"/>
    <w:rsid w:val="00AF5050"/>
    <w:rsid w:val="00B46372"/>
    <w:rsid w:val="00B60F55"/>
    <w:rsid w:val="00B729B5"/>
    <w:rsid w:val="00BC7B26"/>
    <w:rsid w:val="00BE2E1A"/>
    <w:rsid w:val="00C01343"/>
    <w:rsid w:val="00C547D1"/>
    <w:rsid w:val="00D24F24"/>
    <w:rsid w:val="00D34FC8"/>
    <w:rsid w:val="00D43B3F"/>
    <w:rsid w:val="00D96C35"/>
    <w:rsid w:val="00DC2520"/>
    <w:rsid w:val="00E000F0"/>
    <w:rsid w:val="00E57AB5"/>
    <w:rsid w:val="00EA2D17"/>
    <w:rsid w:val="00EB463D"/>
    <w:rsid w:val="00F01B88"/>
    <w:rsid w:val="00F46A20"/>
    <w:rsid w:val="00F5070A"/>
    <w:rsid w:val="00FA099E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CBFF4-16CB-45D2-9DE0-F496DF73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D2"/>
    <w:pPr>
      <w:ind w:left="720"/>
      <w:contextualSpacing/>
    </w:pPr>
  </w:style>
  <w:style w:type="table" w:styleId="TableGrid">
    <w:name w:val="Table Grid"/>
    <w:basedOn w:val="TableNormal"/>
    <w:uiPriority w:val="59"/>
    <w:rsid w:val="00286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C8"/>
  </w:style>
  <w:style w:type="paragraph" w:styleId="Footer">
    <w:name w:val="footer"/>
    <w:basedOn w:val="Normal"/>
    <w:link w:val="FooterChar"/>
    <w:uiPriority w:val="99"/>
    <w:unhideWhenUsed/>
    <w:rsid w:val="00D3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C8"/>
  </w:style>
  <w:style w:type="paragraph" w:styleId="NormalWeb">
    <w:name w:val="Normal (Web)"/>
    <w:basedOn w:val="Normal"/>
    <w:uiPriority w:val="99"/>
    <w:unhideWhenUsed/>
    <w:rsid w:val="005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48EE"/>
  </w:style>
  <w:style w:type="character" w:styleId="Hyperlink">
    <w:name w:val="Hyperlink"/>
    <w:basedOn w:val="DefaultParagraphFont"/>
    <w:uiPriority w:val="99"/>
    <w:unhideWhenUsed/>
    <w:rsid w:val="002E5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linkas-blog.de/zentangles-mit-kleinen-mustern-zu-schoenen-bildern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User</cp:lastModifiedBy>
  <cp:revision>12</cp:revision>
  <cp:lastPrinted>2015-08-19T19:10:00Z</cp:lastPrinted>
  <dcterms:created xsi:type="dcterms:W3CDTF">2015-08-19T19:29:00Z</dcterms:created>
  <dcterms:modified xsi:type="dcterms:W3CDTF">2018-08-31T19:19:00Z</dcterms:modified>
</cp:coreProperties>
</file>