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347D51B" w:rsidR="00362078" w:rsidRDefault="69BB23C0" w:rsidP="69BB23C0">
      <w:pPr>
        <w:pStyle w:val="NoSpacing"/>
        <w:jc w:val="center"/>
        <w:rPr>
          <w:b/>
          <w:bCs/>
          <w:sz w:val="24"/>
          <w:szCs w:val="24"/>
        </w:rPr>
      </w:pPr>
      <w:bookmarkStart w:id="0" w:name="_GoBack"/>
      <w:bookmarkEnd w:id="0"/>
      <w:r w:rsidRPr="69BB23C0">
        <w:rPr>
          <w:b/>
          <w:bCs/>
          <w:sz w:val="24"/>
          <w:szCs w:val="24"/>
        </w:rPr>
        <w:t>AVI4M Place of Refuge Painting</w:t>
      </w:r>
    </w:p>
    <w:p w14:paraId="6324499F" w14:textId="7134725C" w:rsidR="69BB23C0" w:rsidRDefault="69BB23C0" w:rsidP="69BB23C0">
      <w:pPr>
        <w:pStyle w:val="NoSpacing"/>
        <w:jc w:val="center"/>
        <w:rPr>
          <w:sz w:val="24"/>
          <w:szCs w:val="24"/>
        </w:rPr>
      </w:pPr>
    </w:p>
    <w:p w14:paraId="1DE7741D" w14:textId="364D054B" w:rsidR="3753BA41" w:rsidRDefault="3753BA41" w:rsidP="3753BA41">
      <w:pPr>
        <w:pStyle w:val="NoSpacing"/>
      </w:pPr>
      <w:r w:rsidRPr="3753BA41">
        <w:rPr>
          <w:b/>
          <w:bCs/>
          <w:sz w:val="24"/>
          <w:szCs w:val="24"/>
        </w:rPr>
        <w:t>Purpose</w:t>
      </w:r>
      <w:r w:rsidRPr="3753BA41">
        <w:rPr>
          <w:sz w:val="24"/>
          <w:szCs w:val="24"/>
        </w:rPr>
        <w:t xml:space="preserve">:  Throughout one’s life, it is common to seek a place of refuge.  As humans, we naturally desire a sense of security and peace.  For this assignment, you are called to paint a place that has or continues to be a place of refuge for you.  You will use acrylic paint and a canvas to capture this place that represents safety and tranquility. </w:t>
      </w:r>
      <w:r>
        <w:rPr>
          <w:noProof/>
        </w:rPr>
        <w:drawing>
          <wp:anchor distT="0" distB="0" distL="114300" distR="114300" simplePos="0" relativeHeight="251657216" behindDoc="0" locked="0" layoutInCell="1" allowOverlap="1" wp14:anchorId="074CA1B2" wp14:editId="5BB5F592">
            <wp:simplePos x="0" y="0"/>
            <wp:positionH relativeFrom="column">
              <wp:align>right</wp:align>
            </wp:positionH>
            <wp:positionV relativeFrom="paragraph">
              <wp:posOffset>0</wp:posOffset>
            </wp:positionV>
            <wp:extent cx="1071000" cy="714000"/>
            <wp:effectExtent l="0" t="0" r="0" b="0"/>
            <wp:wrapSquare wrapText="bothSides"/>
            <wp:docPr id="10694877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1000" cy="714000"/>
                    </a:xfrm>
                    <a:prstGeom prst="rect">
                      <a:avLst/>
                    </a:prstGeom>
                  </pic:spPr>
                </pic:pic>
              </a:graphicData>
            </a:graphic>
            <wp14:sizeRelH relativeFrom="page">
              <wp14:pctWidth>0</wp14:pctWidth>
            </wp14:sizeRelH>
            <wp14:sizeRelV relativeFrom="page">
              <wp14:pctHeight>0</wp14:pctHeight>
            </wp14:sizeRelV>
          </wp:anchor>
        </w:drawing>
      </w:r>
    </w:p>
    <w:p w14:paraId="57322931" w14:textId="633C79EE" w:rsidR="69BB23C0" w:rsidRDefault="69BB23C0" w:rsidP="69BB23C0">
      <w:pPr>
        <w:pStyle w:val="NoSpacing"/>
        <w:rPr>
          <w:b/>
          <w:bCs/>
          <w:sz w:val="24"/>
          <w:szCs w:val="24"/>
        </w:rPr>
      </w:pPr>
      <w:r w:rsidRPr="69BB23C0">
        <w:rPr>
          <w:b/>
          <w:bCs/>
          <w:sz w:val="24"/>
          <w:szCs w:val="24"/>
        </w:rPr>
        <w:t>Steps to Success:</w:t>
      </w:r>
    </w:p>
    <w:p w14:paraId="387F9A81" w14:textId="550237B2" w:rsidR="69BB23C0" w:rsidRDefault="69BB23C0" w:rsidP="69BB23C0">
      <w:pPr>
        <w:pStyle w:val="NoSpacing"/>
        <w:rPr>
          <w:sz w:val="24"/>
          <w:szCs w:val="24"/>
        </w:rPr>
      </w:pPr>
    </w:p>
    <w:p w14:paraId="7E779CA5" w14:textId="0EEA9C20" w:rsidR="69BB23C0" w:rsidRDefault="69BB23C0" w:rsidP="69BB23C0">
      <w:pPr>
        <w:pStyle w:val="NoSpacing"/>
        <w:numPr>
          <w:ilvl w:val="0"/>
          <w:numId w:val="10"/>
        </w:numPr>
        <w:rPr>
          <w:sz w:val="24"/>
          <w:szCs w:val="24"/>
        </w:rPr>
      </w:pPr>
      <w:r w:rsidRPr="69BB23C0">
        <w:rPr>
          <w:b/>
          <w:bCs/>
          <w:sz w:val="24"/>
          <w:szCs w:val="24"/>
        </w:rPr>
        <w:t>Brainstorm</w:t>
      </w:r>
    </w:p>
    <w:p w14:paraId="7F2ED138" w14:textId="2BEBFDDE" w:rsidR="69BB23C0" w:rsidRDefault="386561D2" w:rsidP="69BB23C0">
      <w:pPr>
        <w:pStyle w:val="NoSpacing"/>
        <w:numPr>
          <w:ilvl w:val="0"/>
          <w:numId w:val="9"/>
        </w:numPr>
        <w:rPr>
          <w:sz w:val="24"/>
          <w:szCs w:val="24"/>
        </w:rPr>
      </w:pPr>
      <w:r w:rsidRPr="386561D2">
        <w:rPr>
          <w:sz w:val="24"/>
          <w:szCs w:val="24"/>
        </w:rPr>
        <w:t xml:space="preserve">Create a list or web of ideas of various places throughout your life that have given you a sense of security and peace.     </w:t>
      </w:r>
    </w:p>
    <w:p w14:paraId="07D554AB" w14:textId="2B7DA23E" w:rsidR="386561D2" w:rsidRDefault="386561D2" w:rsidP="386561D2">
      <w:pPr>
        <w:pStyle w:val="NoSpacing"/>
        <w:ind w:left="360"/>
        <w:rPr>
          <w:sz w:val="24"/>
          <w:szCs w:val="24"/>
        </w:rPr>
      </w:pPr>
    </w:p>
    <w:p w14:paraId="61CDE757" w14:textId="0D64859D" w:rsidR="69BB23C0" w:rsidRDefault="69BB23C0" w:rsidP="69BB23C0">
      <w:pPr>
        <w:pStyle w:val="NoSpacing"/>
        <w:numPr>
          <w:ilvl w:val="0"/>
          <w:numId w:val="10"/>
        </w:numPr>
        <w:rPr>
          <w:b/>
          <w:bCs/>
          <w:sz w:val="24"/>
          <w:szCs w:val="24"/>
        </w:rPr>
      </w:pPr>
      <w:r w:rsidRPr="69BB23C0">
        <w:rPr>
          <w:b/>
          <w:bCs/>
          <w:sz w:val="24"/>
          <w:szCs w:val="24"/>
        </w:rPr>
        <w:t>Narrow Your Focus</w:t>
      </w:r>
    </w:p>
    <w:p w14:paraId="175AFDC1" w14:textId="19599F08" w:rsidR="69BB23C0" w:rsidRDefault="386561D2" w:rsidP="69BB23C0">
      <w:pPr>
        <w:pStyle w:val="NoSpacing"/>
        <w:numPr>
          <w:ilvl w:val="0"/>
          <w:numId w:val="8"/>
        </w:numPr>
        <w:rPr>
          <w:sz w:val="24"/>
          <w:szCs w:val="24"/>
        </w:rPr>
      </w:pPr>
      <w:r w:rsidRPr="386561D2">
        <w:rPr>
          <w:sz w:val="24"/>
          <w:szCs w:val="24"/>
        </w:rPr>
        <w:t>Select one place of refuge from your list or web of ideas that you would enjoy painting.</w:t>
      </w:r>
    </w:p>
    <w:p w14:paraId="2144338F" w14:textId="252D4B96" w:rsidR="386561D2" w:rsidRDefault="386561D2" w:rsidP="386561D2">
      <w:pPr>
        <w:pStyle w:val="NoSpacing"/>
        <w:ind w:left="360"/>
        <w:rPr>
          <w:sz w:val="24"/>
          <w:szCs w:val="24"/>
        </w:rPr>
      </w:pPr>
    </w:p>
    <w:p w14:paraId="4BFD13B4" w14:textId="4B2FE29D" w:rsidR="69BB23C0" w:rsidRDefault="69BB23C0" w:rsidP="69BB23C0">
      <w:pPr>
        <w:pStyle w:val="NoSpacing"/>
        <w:numPr>
          <w:ilvl w:val="0"/>
          <w:numId w:val="10"/>
        </w:numPr>
        <w:rPr>
          <w:b/>
          <w:bCs/>
          <w:sz w:val="24"/>
          <w:szCs w:val="24"/>
        </w:rPr>
      </w:pPr>
      <w:r w:rsidRPr="69BB23C0">
        <w:rPr>
          <w:b/>
          <w:bCs/>
          <w:sz w:val="24"/>
          <w:szCs w:val="24"/>
        </w:rPr>
        <w:t>Create Thumbnail Drawings</w:t>
      </w:r>
    </w:p>
    <w:p w14:paraId="6422D493" w14:textId="729AF806" w:rsidR="69BB23C0" w:rsidRDefault="69BB23C0" w:rsidP="69BB23C0">
      <w:pPr>
        <w:pStyle w:val="NoSpacing"/>
        <w:numPr>
          <w:ilvl w:val="0"/>
          <w:numId w:val="7"/>
        </w:numPr>
        <w:rPr>
          <w:sz w:val="24"/>
          <w:szCs w:val="24"/>
        </w:rPr>
      </w:pPr>
      <w:r w:rsidRPr="69BB23C0">
        <w:rPr>
          <w:sz w:val="24"/>
          <w:szCs w:val="24"/>
        </w:rPr>
        <w:t>Consider the different elements that define your place of refuge.</w:t>
      </w:r>
    </w:p>
    <w:p w14:paraId="2FB29381" w14:textId="330D2A7D" w:rsidR="69BB23C0" w:rsidRDefault="386561D2" w:rsidP="69BB23C0">
      <w:pPr>
        <w:pStyle w:val="NoSpacing"/>
        <w:numPr>
          <w:ilvl w:val="0"/>
          <w:numId w:val="7"/>
        </w:numPr>
        <w:rPr>
          <w:sz w:val="24"/>
          <w:szCs w:val="24"/>
        </w:rPr>
      </w:pPr>
      <w:r w:rsidRPr="386561D2">
        <w:rPr>
          <w:sz w:val="24"/>
          <w:szCs w:val="24"/>
        </w:rPr>
        <w:t>Create 4-5 thumbnail drawings of some of the things that characterize your place of refuge.</w:t>
      </w:r>
    </w:p>
    <w:p w14:paraId="515E37F1" w14:textId="70C00BA8" w:rsidR="386561D2" w:rsidRDefault="386561D2" w:rsidP="386561D2">
      <w:pPr>
        <w:pStyle w:val="NoSpacing"/>
        <w:ind w:left="360"/>
        <w:rPr>
          <w:sz w:val="24"/>
          <w:szCs w:val="24"/>
        </w:rPr>
      </w:pPr>
    </w:p>
    <w:p w14:paraId="2EBE8EE8" w14:textId="5F3A983C" w:rsidR="69BB23C0" w:rsidRDefault="69BB23C0" w:rsidP="69BB23C0">
      <w:pPr>
        <w:pStyle w:val="NoSpacing"/>
        <w:numPr>
          <w:ilvl w:val="0"/>
          <w:numId w:val="10"/>
        </w:numPr>
        <w:rPr>
          <w:b/>
          <w:bCs/>
          <w:sz w:val="24"/>
          <w:szCs w:val="24"/>
        </w:rPr>
      </w:pPr>
      <w:r w:rsidRPr="69BB23C0">
        <w:rPr>
          <w:b/>
          <w:bCs/>
          <w:sz w:val="24"/>
          <w:szCs w:val="24"/>
        </w:rPr>
        <w:t>Create a Concept Drawing</w:t>
      </w:r>
    </w:p>
    <w:p w14:paraId="602312DC" w14:textId="461F3162" w:rsidR="69BB23C0" w:rsidRDefault="69BB23C0" w:rsidP="69BB23C0">
      <w:pPr>
        <w:pStyle w:val="NoSpacing"/>
        <w:numPr>
          <w:ilvl w:val="0"/>
          <w:numId w:val="6"/>
        </w:numPr>
        <w:rPr>
          <w:sz w:val="24"/>
          <w:szCs w:val="24"/>
        </w:rPr>
      </w:pPr>
      <w:r w:rsidRPr="69BB23C0">
        <w:rPr>
          <w:sz w:val="24"/>
          <w:szCs w:val="24"/>
        </w:rPr>
        <w:t>Create at least 1 concept drawing of the main idea you intend to use in your painting.</w:t>
      </w:r>
    </w:p>
    <w:p w14:paraId="6981D864" w14:textId="4715926A" w:rsidR="69BB23C0" w:rsidRDefault="386561D2" w:rsidP="69BB23C0">
      <w:pPr>
        <w:pStyle w:val="NoSpacing"/>
        <w:numPr>
          <w:ilvl w:val="0"/>
          <w:numId w:val="6"/>
        </w:numPr>
        <w:rPr>
          <w:sz w:val="24"/>
          <w:szCs w:val="24"/>
        </w:rPr>
      </w:pPr>
      <w:r w:rsidRPr="386561D2">
        <w:rPr>
          <w:sz w:val="24"/>
          <w:szCs w:val="24"/>
        </w:rPr>
        <w:t>This concept drawing can be a contour drawing.</w:t>
      </w:r>
    </w:p>
    <w:p w14:paraId="2892B983" w14:textId="2D97AB73" w:rsidR="386561D2" w:rsidRDefault="386561D2" w:rsidP="386561D2">
      <w:pPr>
        <w:pStyle w:val="NoSpacing"/>
        <w:ind w:left="360"/>
        <w:rPr>
          <w:sz w:val="24"/>
          <w:szCs w:val="24"/>
        </w:rPr>
      </w:pPr>
    </w:p>
    <w:p w14:paraId="326671F5" w14:textId="03749EDD" w:rsidR="69BB23C0" w:rsidRDefault="69BB23C0" w:rsidP="69BB23C0">
      <w:pPr>
        <w:pStyle w:val="NoSpacing"/>
        <w:numPr>
          <w:ilvl w:val="0"/>
          <w:numId w:val="10"/>
        </w:numPr>
        <w:rPr>
          <w:b/>
          <w:bCs/>
          <w:sz w:val="24"/>
          <w:szCs w:val="24"/>
        </w:rPr>
      </w:pPr>
      <w:r w:rsidRPr="69BB23C0">
        <w:rPr>
          <w:b/>
          <w:bCs/>
          <w:sz w:val="24"/>
          <w:szCs w:val="24"/>
        </w:rPr>
        <w:t>Map out Your Ideas</w:t>
      </w:r>
    </w:p>
    <w:p w14:paraId="2D5180C4" w14:textId="7FD074B8" w:rsidR="69BB23C0" w:rsidRDefault="386561D2" w:rsidP="69BB23C0">
      <w:pPr>
        <w:pStyle w:val="NoSpacing"/>
        <w:numPr>
          <w:ilvl w:val="0"/>
          <w:numId w:val="5"/>
        </w:numPr>
        <w:rPr>
          <w:sz w:val="24"/>
          <w:szCs w:val="24"/>
        </w:rPr>
      </w:pPr>
      <w:r w:rsidRPr="386561D2">
        <w:rPr>
          <w:sz w:val="24"/>
          <w:szCs w:val="24"/>
        </w:rPr>
        <w:t>Using a light graphite pencil, create a simple contour drawing of your concept on the canvas.</w:t>
      </w:r>
    </w:p>
    <w:p w14:paraId="191D2141" w14:textId="0147C34B" w:rsidR="386561D2" w:rsidRDefault="386561D2" w:rsidP="386561D2">
      <w:pPr>
        <w:pStyle w:val="NoSpacing"/>
        <w:ind w:left="360"/>
        <w:rPr>
          <w:sz w:val="24"/>
          <w:szCs w:val="24"/>
        </w:rPr>
      </w:pPr>
    </w:p>
    <w:p w14:paraId="581D87D8" w14:textId="6BDECBD6" w:rsidR="69BB23C0" w:rsidRDefault="69BB23C0" w:rsidP="69BB23C0">
      <w:pPr>
        <w:pStyle w:val="NoSpacing"/>
        <w:numPr>
          <w:ilvl w:val="0"/>
          <w:numId w:val="10"/>
        </w:numPr>
        <w:rPr>
          <w:b/>
          <w:bCs/>
          <w:sz w:val="24"/>
          <w:szCs w:val="24"/>
        </w:rPr>
      </w:pPr>
      <w:r w:rsidRPr="69BB23C0">
        <w:rPr>
          <w:b/>
          <w:bCs/>
          <w:sz w:val="24"/>
          <w:szCs w:val="24"/>
        </w:rPr>
        <w:t>Experiment</w:t>
      </w:r>
    </w:p>
    <w:p w14:paraId="48906C14" w14:textId="50B1CD41" w:rsidR="69BB23C0" w:rsidRDefault="69BB23C0" w:rsidP="69BB23C0">
      <w:pPr>
        <w:pStyle w:val="NoSpacing"/>
        <w:numPr>
          <w:ilvl w:val="0"/>
          <w:numId w:val="4"/>
        </w:numPr>
        <w:rPr>
          <w:sz w:val="24"/>
          <w:szCs w:val="24"/>
        </w:rPr>
      </w:pPr>
      <w:r w:rsidRPr="69BB23C0">
        <w:rPr>
          <w:sz w:val="24"/>
          <w:szCs w:val="24"/>
        </w:rPr>
        <w:t>Test out various acrylic painting techniques that you could potentially use in your painting.</w:t>
      </w:r>
    </w:p>
    <w:p w14:paraId="2E2FA82E" w14:textId="60CAC4FA" w:rsidR="69BB23C0" w:rsidRDefault="386561D2" w:rsidP="386561D2">
      <w:pPr>
        <w:pStyle w:val="NoSpacing"/>
        <w:numPr>
          <w:ilvl w:val="0"/>
          <w:numId w:val="4"/>
        </w:numPr>
        <w:rPr>
          <w:sz w:val="24"/>
          <w:szCs w:val="24"/>
        </w:rPr>
      </w:pPr>
      <w:r w:rsidRPr="386561D2">
        <w:rPr>
          <w:sz w:val="24"/>
          <w:szCs w:val="24"/>
        </w:rPr>
        <w:t xml:space="preserve">Create and test various </w:t>
      </w:r>
      <w:proofErr w:type="spellStart"/>
      <w:r w:rsidRPr="386561D2">
        <w:rPr>
          <w:sz w:val="24"/>
          <w:szCs w:val="24"/>
        </w:rPr>
        <w:t>colour</w:t>
      </w:r>
      <w:proofErr w:type="spellEnd"/>
      <w:r w:rsidRPr="386561D2">
        <w:rPr>
          <w:sz w:val="24"/>
          <w:szCs w:val="24"/>
        </w:rPr>
        <w:t xml:space="preserve"> combinations.</w:t>
      </w:r>
    </w:p>
    <w:p w14:paraId="6B441432" w14:textId="63F8ABAF" w:rsidR="386561D2" w:rsidRDefault="386561D2" w:rsidP="386561D2">
      <w:pPr>
        <w:pStyle w:val="NoSpacing"/>
        <w:ind w:left="360"/>
        <w:rPr>
          <w:sz w:val="24"/>
          <w:szCs w:val="24"/>
        </w:rPr>
      </w:pPr>
    </w:p>
    <w:p w14:paraId="6F58F84E" w14:textId="09D9E953" w:rsidR="69BB23C0" w:rsidRDefault="69BB23C0" w:rsidP="69BB23C0">
      <w:pPr>
        <w:pStyle w:val="NoSpacing"/>
        <w:numPr>
          <w:ilvl w:val="0"/>
          <w:numId w:val="10"/>
        </w:numPr>
        <w:rPr>
          <w:sz w:val="24"/>
          <w:szCs w:val="24"/>
        </w:rPr>
      </w:pPr>
      <w:r w:rsidRPr="69BB23C0">
        <w:rPr>
          <w:b/>
          <w:bCs/>
          <w:sz w:val="24"/>
          <w:szCs w:val="24"/>
        </w:rPr>
        <w:t>Paint!</w:t>
      </w:r>
    </w:p>
    <w:p w14:paraId="55CFEC4F" w14:textId="56C26BB0" w:rsidR="69BB23C0" w:rsidRDefault="386561D2" w:rsidP="69BB23C0">
      <w:pPr>
        <w:pStyle w:val="NoSpacing"/>
        <w:numPr>
          <w:ilvl w:val="0"/>
          <w:numId w:val="2"/>
        </w:numPr>
        <w:rPr>
          <w:sz w:val="24"/>
          <w:szCs w:val="24"/>
        </w:rPr>
      </w:pPr>
      <w:r w:rsidRPr="386561D2">
        <w:rPr>
          <w:sz w:val="24"/>
          <w:szCs w:val="24"/>
        </w:rPr>
        <w:t>Paint your artistic concept using the acrylic paint that has been provided.</w:t>
      </w:r>
    </w:p>
    <w:p w14:paraId="5DCFF27B" w14:textId="278873DF" w:rsidR="386561D2" w:rsidRDefault="386561D2" w:rsidP="386561D2">
      <w:pPr>
        <w:pStyle w:val="NoSpacing"/>
        <w:ind w:left="360"/>
        <w:rPr>
          <w:sz w:val="24"/>
          <w:szCs w:val="24"/>
        </w:rPr>
      </w:pPr>
    </w:p>
    <w:p w14:paraId="0470A3A7" w14:textId="5E5DDEA5" w:rsidR="69BB23C0" w:rsidRDefault="69BB23C0" w:rsidP="69BB23C0">
      <w:pPr>
        <w:pStyle w:val="NoSpacing"/>
        <w:numPr>
          <w:ilvl w:val="0"/>
          <w:numId w:val="10"/>
        </w:numPr>
        <w:rPr>
          <w:b/>
          <w:bCs/>
          <w:sz w:val="24"/>
          <w:szCs w:val="24"/>
        </w:rPr>
      </w:pPr>
      <w:r w:rsidRPr="69BB23C0">
        <w:rPr>
          <w:b/>
          <w:bCs/>
          <w:sz w:val="24"/>
          <w:szCs w:val="24"/>
        </w:rPr>
        <w:t>Describe Your Concept</w:t>
      </w:r>
    </w:p>
    <w:p w14:paraId="7C11D935" w14:textId="606E5BB6" w:rsidR="69BB23C0" w:rsidRDefault="69BB23C0" w:rsidP="69BB23C0">
      <w:pPr>
        <w:pStyle w:val="NoSpacing"/>
        <w:numPr>
          <w:ilvl w:val="0"/>
          <w:numId w:val="3"/>
        </w:numPr>
        <w:rPr>
          <w:sz w:val="24"/>
          <w:szCs w:val="24"/>
        </w:rPr>
      </w:pPr>
      <w:r w:rsidRPr="69BB23C0">
        <w:rPr>
          <w:sz w:val="24"/>
          <w:szCs w:val="24"/>
        </w:rPr>
        <w:t>In at least 1 well-developed paragraph, explain your artistic concept.</w:t>
      </w:r>
    </w:p>
    <w:p w14:paraId="5B8D6B93" w14:textId="0DE7CAD2" w:rsidR="20BADF5D" w:rsidRDefault="20BADF5D" w:rsidP="20BADF5D">
      <w:pPr>
        <w:pStyle w:val="NoSpacing"/>
        <w:numPr>
          <w:ilvl w:val="0"/>
          <w:numId w:val="3"/>
        </w:numPr>
        <w:rPr>
          <w:sz w:val="24"/>
          <w:szCs w:val="24"/>
        </w:rPr>
      </w:pPr>
      <w:r w:rsidRPr="20BADF5D">
        <w:rPr>
          <w:sz w:val="24"/>
          <w:szCs w:val="24"/>
        </w:rPr>
        <w:t xml:space="preserve">Describe what you have painted and explain why it was or is a place of refuge for you. </w:t>
      </w:r>
    </w:p>
    <w:p w14:paraId="2EBC0295" w14:textId="0DE7CAD2" w:rsidR="20BADF5D" w:rsidRDefault="20BADF5D" w:rsidP="20BADF5D">
      <w:pPr>
        <w:pStyle w:val="NoSpacing"/>
      </w:pPr>
      <w:r>
        <w:rPr>
          <w:noProof/>
        </w:rPr>
        <w:drawing>
          <wp:anchor distT="0" distB="0" distL="114300" distR="114300" simplePos="0" relativeHeight="251658240" behindDoc="0" locked="0" layoutInCell="1" allowOverlap="1" wp14:anchorId="6FE28381" wp14:editId="6C0904D9">
            <wp:simplePos x="0" y="0"/>
            <wp:positionH relativeFrom="column">
              <wp:align>right</wp:align>
            </wp:positionH>
            <wp:positionV relativeFrom="paragraph">
              <wp:posOffset>0</wp:posOffset>
            </wp:positionV>
            <wp:extent cx="742275" cy="1123950"/>
            <wp:effectExtent l="0" t="0" r="0" b="0"/>
            <wp:wrapSquare wrapText="bothSides"/>
            <wp:docPr id="15798260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275" cy="1123950"/>
                    </a:xfrm>
                    <a:prstGeom prst="rect">
                      <a:avLst/>
                    </a:prstGeom>
                  </pic:spPr>
                </pic:pic>
              </a:graphicData>
            </a:graphic>
            <wp14:sizeRelH relativeFrom="page">
              <wp14:pctWidth>0</wp14:pctWidth>
            </wp14:sizeRelH>
            <wp14:sizeRelV relativeFrom="page">
              <wp14:pctHeight>0</wp14:pctHeight>
            </wp14:sizeRelV>
          </wp:anchor>
        </w:drawing>
      </w:r>
    </w:p>
    <w:p w14:paraId="51A7DE4E" w14:textId="3A4C1819" w:rsidR="52576D19" w:rsidRDefault="52576D19" w:rsidP="52576D19">
      <w:pPr>
        <w:pStyle w:val="NoSpacing"/>
      </w:pPr>
    </w:p>
    <w:p w14:paraId="69DB46B3" w14:textId="62817514" w:rsidR="52576D19" w:rsidRDefault="52576D19" w:rsidP="52576D19">
      <w:pPr>
        <w:pStyle w:val="NoSpacing"/>
      </w:pPr>
    </w:p>
    <w:p w14:paraId="3B2CF9DA" w14:textId="11B4726A" w:rsidR="69BB23C0" w:rsidRDefault="69BB23C0" w:rsidP="69BB23C0">
      <w:pPr>
        <w:pStyle w:val="NoSpacing"/>
        <w:rPr>
          <w:sz w:val="24"/>
          <w:szCs w:val="24"/>
        </w:rPr>
      </w:pPr>
      <w:r w:rsidRPr="69BB23C0">
        <w:rPr>
          <w:sz w:val="24"/>
          <w:szCs w:val="24"/>
        </w:rPr>
        <w:t>Sources:</w:t>
      </w:r>
    </w:p>
    <w:p w14:paraId="59482CED" w14:textId="0804A047" w:rsidR="69BB23C0" w:rsidRDefault="69BB23C0" w:rsidP="69BB23C0">
      <w:pPr>
        <w:pStyle w:val="NoSpacing"/>
        <w:rPr>
          <w:sz w:val="24"/>
          <w:szCs w:val="24"/>
        </w:rPr>
      </w:pPr>
      <w:r w:rsidRPr="69BB23C0">
        <w:rPr>
          <w:sz w:val="24"/>
          <w:szCs w:val="24"/>
        </w:rPr>
        <w:t xml:space="preserve">Inspired by: </w:t>
      </w:r>
      <w:hyperlink r:id="rId7">
        <w:r w:rsidRPr="69BB23C0">
          <w:rPr>
            <w:rStyle w:val="Hyperlink"/>
            <w:rFonts w:ascii="Calibri" w:eastAsia="Calibri" w:hAnsi="Calibri" w:cs="Calibri"/>
            <w:sz w:val="24"/>
            <w:szCs w:val="24"/>
          </w:rPr>
          <w:t>https://www.incredibleart.org/artroom/Nicole/refuge.htm</w:t>
        </w:r>
      </w:hyperlink>
      <w:r w:rsidRPr="69BB23C0">
        <w:rPr>
          <w:rFonts w:ascii="Calibri" w:eastAsia="Calibri" w:hAnsi="Calibri" w:cs="Calibri"/>
          <w:sz w:val="24"/>
          <w:szCs w:val="24"/>
        </w:rPr>
        <w:t xml:space="preserve"> </w:t>
      </w:r>
    </w:p>
    <w:p w14:paraId="2D1E07EB" w14:textId="4DD8AF09" w:rsidR="69BB23C0" w:rsidRDefault="69BB23C0" w:rsidP="69BB23C0">
      <w:pPr>
        <w:pStyle w:val="NoSpacing"/>
        <w:rPr>
          <w:sz w:val="24"/>
          <w:szCs w:val="24"/>
        </w:rPr>
      </w:pPr>
    </w:p>
    <w:p w14:paraId="25BBCFD7" w14:textId="1C4B8974" w:rsidR="69BB23C0" w:rsidRDefault="69BB23C0" w:rsidP="52576D19">
      <w:pPr>
        <w:pStyle w:val="NoSpacing"/>
        <w:rPr>
          <w:sz w:val="24"/>
          <w:szCs w:val="24"/>
        </w:rPr>
      </w:pPr>
    </w:p>
    <w:p w14:paraId="4D754560" w14:textId="5236F317" w:rsidR="69BB23C0" w:rsidRDefault="69BB23C0" w:rsidP="52576D19">
      <w:pPr>
        <w:pStyle w:val="NoSpacing"/>
        <w:rPr>
          <w:sz w:val="24"/>
          <w:szCs w:val="24"/>
        </w:rPr>
      </w:pPr>
    </w:p>
    <w:p w14:paraId="46DB6DB8" w14:textId="1A57BC16" w:rsidR="69BB23C0" w:rsidRDefault="69BB23C0" w:rsidP="52576D19">
      <w:pPr>
        <w:pStyle w:val="NoSpacing"/>
        <w:rPr>
          <w:sz w:val="24"/>
          <w:szCs w:val="24"/>
        </w:rPr>
      </w:pPr>
    </w:p>
    <w:p w14:paraId="0420372B" w14:textId="3A8361C6" w:rsidR="69BB23C0" w:rsidRDefault="69BB23C0" w:rsidP="52576D19">
      <w:pPr>
        <w:pStyle w:val="NoSpacing"/>
        <w:rPr>
          <w:sz w:val="24"/>
          <w:szCs w:val="24"/>
        </w:rPr>
      </w:pPr>
    </w:p>
    <w:p w14:paraId="244FB2C8" w14:textId="2E647050" w:rsidR="69BB23C0" w:rsidRDefault="69BB23C0" w:rsidP="52576D19">
      <w:pPr>
        <w:pStyle w:val="NoSpacing"/>
        <w:rPr>
          <w:sz w:val="24"/>
          <w:szCs w:val="24"/>
        </w:rPr>
      </w:pPr>
    </w:p>
    <w:p w14:paraId="546AB3E9" w14:textId="749638AC" w:rsidR="69BB23C0" w:rsidRDefault="69BB23C0" w:rsidP="52576D19">
      <w:pPr>
        <w:pStyle w:val="NoSpacing"/>
        <w:rPr>
          <w:sz w:val="24"/>
          <w:szCs w:val="24"/>
        </w:rPr>
      </w:pPr>
    </w:p>
    <w:p w14:paraId="153A52D8" w14:textId="318412B3" w:rsidR="69BB23C0" w:rsidRDefault="69BB23C0" w:rsidP="52576D19">
      <w:pPr>
        <w:pStyle w:val="NoSpacing"/>
        <w:rPr>
          <w:sz w:val="24"/>
          <w:szCs w:val="24"/>
        </w:rPr>
      </w:pPr>
    </w:p>
    <w:p w14:paraId="6765C885" w14:textId="79228937" w:rsidR="69BB23C0" w:rsidRDefault="69BB23C0" w:rsidP="52576D19">
      <w:pPr>
        <w:pStyle w:val="NoSpacing"/>
        <w:rPr>
          <w:sz w:val="24"/>
          <w:szCs w:val="24"/>
        </w:rPr>
      </w:pPr>
    </w:p>
    <w:p w14:paraId="27BE0894" w14:textId="0A132C00" w:rsidR="69BB23C0" w:rsidRDefault="69BB23C0" w:rsidP="69BB23C0">
      <w:pPr>
        <w:pStyle w:val="NoSpacing"/>
        <w:jc w:val="center"/>
        <w:rPr>
          <w:b/>
          <w:bCs/>
          <w:sz w:val="24"/>
          <w:szCs w:val="24"/>
        </w:rPr>
      </w:pPr>
      <w:r w:rsidRPr="69BB23C0">
        <w:rPr>
          <w:b/>
          <w:bCs/>
          <w:sz w:val="24"/>
          <w:szCs w:val="24"/>
        </w:rPr>
        <w:t>AVI4M Place of Refuge Painting Rubric</w:t>
      </w:r>
    </w:p>
    <w:p w14:paraId="5D95B731" w14:textId="32555B75" w:rsidR="69BB23C0" w:rsidRDefault="69BB23C0" w:rsidP="69BB23C0">
      <w:pPr>
        <w:pStyle w:val="NoSpacing"/>
        <w:jc w:val="center"/>
        <w:rPr>
          <w:sz w:val="24"/>
          <w:szCs w:val="24"/>
        </w:rPr>
      </w:pPr>
    </w:p>
    <w:tbl>
      <w:tblPr>
        <w:tblStyle w:val="TableGrid"/>
        <w:tblW w:w="10878" w:type="dxa"/>
        <w:tblLayout w:type="fixed"/>
        <w:tblLook w:val="06A0" w:firstRow="1" w:lastRow="0" w:firstColumn="1" w:lastColumn="0" w:noHBand="1" w:noVBand="1"/>
      </w:tblPr>
      <w:tblGrid>
        <w:gridCol w:w="2115"/>
        <w:gridCol w:w="2277"/>
        <w:gridCol w:w="2172"/>
        <w:gridCol w:w="2172"/>
        <w:gridCol w:w="2142"/>
      </w:tblGrid>
      <w:tr w:rsidR="69BB23C0" w14:paraId="167F2988" w14:textId="77777777" w:rsidTr="3753BA41">
        <w:tc>
          <w:tcPr>
            <w:tcW w:w="2115" w:type="dxa"/>
          </w:tcPr>
          <w:p w14:paraId="758DD178" w14:textId="4C32B463" w:rsidR="69BB23C0" w:rsidRDefault="52576D19" w:rsidP="52576D19">
            <w:pPr>
              <w:pStyle w:val="NoSpacing"/>
              <w:rPr>
                <w:sz w:val="20"/>
                <w:szCs w:val="20"/>
              </w:rPr>
            </w:pPr>
            <w:r w:rsidRPr="52576D19">
              <w:rPr>
                <w:sz w:val="20"/>
                <w:szCs w:val="20"/>
              </w:rPr>
              <w:t>Achievement Categories</w:t>
            </w:r>
          </w:p>
        </w:tc>
        <w:tc>
          <w:tcPr>
            <w:tcW w:w="2277" w:type="dxa"/>
          </w:tcPr>
          <w:p w14:paraId="53C41693" w14:textId="527617B4" w:rsidR="69BB23C0" w:rsidRDefault="52576D19" w:rsidP="52576D19">
            <w:pPr>
              <w:pStyle w:val="NoSpacing"/>
              <w:rPr>
                <w:sz w:val="20"/>
                <w:szCs w:val="20"/>
              </w:rPr>
            </w:pPr>
            <w:r w:rsidRPr="52576D19">
              <w:rPr>
                <w:sz w:val="20"/>
                <w:szCs w:val="20"/>
              </w:rPr>
              <w:t>Level 1</w:t>
            </w:r>
          </w:p>
        </w:tc>
        <w:tc>
          <w:tcPr>
            <w:tcW w:w="2172" w:type="dxa"/>
          </w:tcPr>
          <w:p w14:paraId="5F79D847" w14:textId="2561700D" w:rsidR="69BB23C0" w:rsidRDefault="52576D19" w:rsidP="52576D19">
            <w:pPr>
              <w:pStyle w:val="NoSpacing"/>
              <w:rPr>
                <w:sz w:val="20"/>
                <w:szCs w:val="20"/>
              </w:rPr>
            </w:pPr>
            <w:r w:rsidRPr="52576D19">
              <w:rPr>
                <w:sz w:val="20"/>
                <w:szCs w:val="20"/>
              </w:rPr>
              <w:t>Level 2</w:t>
            </w:r>
          </w:p>
        </w:tc>
        <w:tc>
          <w:tcPr>
            <w:tcW w:w="2172" w:type="dxa"/>
          </w:tcPr>
          <w:p w14:paraId="606CA955" w14:textId="0BA0EFFA" w:rsidR="69BB23C0" w:rsidRDefault="52576D19" w:rsidP="52576D19">
            <w:pPr>
              <w:pStyle w:val="NoSpacing"/>
              <w:rPr>
                <w:sz w:val="20"/>
                <w:szCs w:val="20"/>
              </w:rPr>
            </w:pPr>
            <w:r w:rsidRPr="52576D19">
              <w:rPr>
                <w:sz w:val="20"/>
                <w:szCs w:val="20"/>
              </w:rPr>
              <w:t>Level 3</w:t>
            </w:r>
          </w:p>
        </w:tc>
        <w:tc>
          <w:tcPr>
            <w:tcW w:w="2142" w:type="dxa"/>
          </w:tcPr>
          <w:p w14:paraId="4CA73EE7" w14:textId="181BA0E0" w:rsidR="69BB23C0" w:rsidRDefault="52576D19" w:rsidP="52576D19">
            <w:pPr>
              <w:pStyle w:val="NoSpacing"/>
              <w:rPr>
                <w:sz w:val="20"/>
                <w:szCs w:val="20"/>
              </w:rPr>
            </w:pPr>
            <w:r w:rsidRPr="52576D19">
              <w:rPr>
                <w:sz w:val="20"/>
                <w:szCs w:val="20"/>
              </w:rPr>
              <w:t>Level 4</w:t>
            </w:r>
          </w:p>
        </w:tc>
      </w:tr>
      <w:tr w:rsidR="69BB23C0" w14:paraId="0AA683AC" w14:textId="77777777" w:rsidTr="3753BA41">
        <w:tc>
          <w:tcPr>
            <w:tcW w:w="2115" w:type="dxa"/>
          </w:tcPr>
          <w:p w14:paraId="585233DB" w14:textId="08DA49E2" w:rsidR="69BB23C0" w:rsidRDefault="52576D19" w:rsidP="52576D19">
            <w:pPr>
              <w:pStyle w:val="NoSpacing"/>
              <w:rPr>
                <w:b/>
                <w:bCs/>
                <w:i/>
                <w:iCs/>
                <w:sz w:val="20"/>
                <w:szCs w:val="20"/>
              </w:rPr>
            </w:pPr>
            <w:r w:rsidRPr="52576D19">
              <w:rPr>
                <w:b/>
                <w:bCs/>
                <w:i/>
                <w:iCs/>
                <w:sz w:val="20"/>
                <w:szCs w:val="20"/>
              </w:rPr>
              <w:t>Knowledge &amp; Understanding</w:t>
            </w:r>
          </w:p>
          <w:p w14:paraId="14877371" w14:textId="36C92E12" w:rsidR="69BB23C0" w:rsidRDefault="3753BA41" w:rsidP="52576D19">
            <w:pPr>
              <w:pStyle w:val="NoSpacing"/>
              <w:rPr>
                <w:sz w:val="20"/>
                <w:szCs w:val="20"/>
              </w:rPr>
            </w:pPr>
            <w:r w:rsidRPr="3753BA41">
              <w:rPr>
                <w:sz w:val="20"/>
                <w:szCs w:val="20"/>
              </w:rPr>
              <w:t>The student’s painting demonstrates a thorough understanding of the elements and principles of design.</w:t>
            </w:r>
          </w:p>
        </w:tc>
        <w:tc>
          <w:tcPr>
            <w:tcW w:w="2277" w:type="dxa"/>
          </w:tcPr>
          <w:p w14:paraId="1A0C6D85" w14:textId="6D0C1C7C" w:rsidR="69BB23C0" w:rsidRDefault="52576D19" w:rsidP="52576D19">
            <w:pPr>
              <w:pStyle w:val="NoSpacing"/>
              <w:rPr>
                <w:sz w:val="20"/>
                <w:szCs w:val="20"/>
              </w:rPr>
            </w:pPr>
            <w:r w:rsidRPr="52576D19">
              <w:rPr>
                <w:sz w:val="20"/>
                <w:szCs w:val="20"/>
              </w:rPr>
              <w:t>-demonstrates a limited understanding of the elements and principles of design</w:t>
            </w:r>
          </w:p>
        </w:tc>
        <w:tc>
          <w:tcPr>
            <w:tcW w:w="2172" w:type="dxa"/>
          </w:tcPr>
          <w:p w14:paraId="23FA9B59" w14:textId="25EC95E9" w:rsidR="69BB23C0" w:rsidRDefault="52576D19" w:rsidP="52576D19">
            <w:pPr>
              <w:pStyle w:val="NoSpacing"/>
              <w:rPr>
                <w:sz w:val="20"/>
                <w:szCs w:val="20"/>
              </w:rPr>
            </w:pPr>
            <w:r w:rsidRPr="52576D19">
              <w:rPr>
                <w:sz w:val="20"/>
                <w:szCs w:val="20"/>
              </w:rPr>
              <w:t>-demonstrates some understanding of the elements and principles of design</w:t>
            </w:r>
          </w:p>
          <w:p w14:paraId="2D59E748" w14:textId="4C209ABF" w:rsidR="69BB23C0" w:rsidRDefault="69BB23C0" w:rsidP="52576D19">
            <w:pPr>
              <w:pStyle w:val="NoSpacing"/>
              <w:rPr>
                <w:sz w:val="20"/>
                <w:szCs w:val="20"/>
              </w:rPr>
            </w:pPr>
          </w:p>
        </w:tc>
        <w:tc>
          <w:tcPr>
            <w:tcW w:w="2172" w:type="dxa"/>
          </w:tcPr>
          <w:p w14:paraId="4C7EC4BB" w14:textId="4923FFF3" w:rsidR="69BB23C0" w:rsidRDefault="52576D19" w:rsidP="52576D19">
            <w:pPr>
              <w:pStyle w:val="NoSpacing"/>
              <w:rPr>
                <w:sz w:val="20"/>
                <w:szCs w:val="20"/>
              </w:rPr>
            </w:pPr>
            <w:r w:rsidRPr="52576D19">
              <w:rPr>
                <w:sz w:val="20"/>
                <w:szCs w:val="20"/>
              </w:rPr>
              <w:t>-demonstrates a considerable understanding of the elements and principles of design</w:t>
            </w:r>
          </w:p>
          <w:p w14:paraId="451427E4" w14:textId="6B881939" w:rsidR="69BB23C0" w:rsidRDefault="69BB23C0" w:rsidP="52576D19">
            <w:pPr>
              <w:pStyle w:val="NoSpacing"/>
              <w:rPr>
                <w:sz w:val="20"/>
                <w:szCs w:val="20"/>
              </w:rPr>
            </w:pPr>
          </w:p>
        </w:tc>
        <w:tc>
          <w:tcPr>
            <w:tcW w:w="2142" w:type="dxa"/>
          </w:tcPr>
          <w:p w14:paraId="7A261729" w14:textId="6F6E40F0" w:rsidR="69BB23C0" w:rsidRDefault="52576D19" w:rsidP="52576D19">
            <w:pPr>
              <w:pStyle w:val="NoSpacing"/>
              <w:rPr>
                <w:sz w:val="20"/>
                <w:szCs w:val="20"/>
              </w:rPr>
            </w:pPr>
            <w:r w:rsidRPr="52576D19">
              <w:rPr>
                <w:sz w:val="20"/>
                <w:szCs w:val="20"/>
              </w:rPr>
              <w:t>-demonstrates a thorough understanding of the elements and principles of design</w:t>
            </w:r>
          </w:p>
          <w:p w14:paraId="74369D39" w14:textId="26524565" w:rsidR="69BB23C0" w:rsidRDefault="69BB23C0" w:rsidP="52576D19">
            <w:pPr>
              <w:pStyle w:val="NoSpacing"/>
              <w:rPr>
                <w:sz w:val="20"/>
                <w:szCs w:val="20"/>
              </w:rPr>
            </w:pPr>
          </w:p>
        </w:tc>
      </w:tr>
      <w:tr w:rsidR="69BB23C0" w14:paraId="330D6960" w14:textId="77777777" w:rsidTr="3753BA41">
        <w:tc>
          <w:tcPr>
            <w:tcW w:w="2115" w:type="dxa"/>
          </w:tcPr>
          <w:p w14:paraId="6DA52114" w14:textId="1A68607A" w:rsidR="69BB23C0" w:rsidRDefault="52576D19" w:rsidP="52576D19">
            <w:pPr>
              <w:pStyle w:val="NoSpacing"/>
              <w:rPr>
                <w:b/>
                <w:bCs/>
                <w:i/>
                <w:iCs/>
                <w:sz w:val="20"/>
                <w:szCs w:val="20"/>
              </w:rPr>
            </w:pPr>
            <w:r w:rsidRPr="52576D19">
              <w:rPr>
                <w:b/>
                <w:bCs/>
                <w:i/>
                <w:iCs/>
                <w:sz w:val="20"/>
                <w:szCs w:val="20"/>
              </w:rPr>
              <w:t>Thinking &amp; Inquiry</w:t>
            </w:r>
          </w:p>
          <w:p w14:paraId="5AD8DAD8" w14:textId="7BC47964" w:rsidR="69BB23C0" w:rsidRDefault="52576D19" w:rsidP="52576D19">
            <w:pPr>
              <w:pStyle w:val="NoSpacing"/>
              <w:rPr>
                <w:b/>
                <w:bCs/>
                <w:i/>
                <w:iCs/>
                <w:sz w:val="20"/>
                <w:szCs w:val="20"/>
              </w:rPr>
            </w:pPr>
            <w:r w:rsidRPr="52576D19">
              <w:rPr>
                <w:sz w:val="20"/>
                <w:szCs w:val="20"/>
              </w:rPr>
              <w:t>The student demonstrates strong planning skills through creating well-developed thumbnail and concept sketches.</w:t>
            </w:r>
          </w:p>
        </w:tc>
        <w:tc>
          <w:tcPr>
            <w:tcW w:w="2277" w:type="dxa"/>
          </w:tcPr>
          <w:p w14:paraId="4EB0FF1A" w14:textId="6ED3F3CC" w:rsidR="69BB23C0" w:rsidRDefault="52576D19" w:rsidP="52576D19">
            <w:pPr>
              <w:pStyle w:val="NoSpacing"/>
              <w:rPr>
                <w:sz w:val="20"/>
                <w:szCs w:val="20"/>
              </w:rPr>
            </w:pPr>
            <w:r w:rsidRPr="52576D19">
              <w:rPr>
                <w:sz w:val="20"/>
                <w:szCs w:val="20"/>
              </w:rPr>
              <w:t>-demonstrates few planning skills as evidenced by his or her:</w:t>
            </w:r>
          </w:p>
          <w:p w14:paraId="79A42C71" w14:textId="4919D717" w:rsidR="69BB23C0" w:rsidRDefault="52576D19" w:rsidP="52576D19">
            <w:pPr>
              <w:pStyle w:val="NoSpacing"/>
              <w:numPr>
                <w:ilvl w:val="0"/>
                <w:numId w:val="1"/>
              </w:numPr>
              <w:rPr>
                <w:sz w:val="20"/>
                <w:szCs w:val="20"/>
              </w:rPr>
            </w:pPr>
            <w:r w:rsidRPr="52576D19">
              <w:rPr>
                <w:sz w:val="20"/>
                <w:szCs w:val="20"/>
              </w:rPr>
              <w:t>Thumbnail drawings</w:t>
            </w:r>
          </w:p>
          <w:p w14:paraId="028C3959" w14:textId="78D4C988" w:rsidR="69BB23C0" w:rsidRDefault="52576D19" w:rsidP="52576D19">
            <w:pPr>
              <w:pStyle w:val="NoSpacing"/>
              <w:numPr>
                <w:ilvl w:val="0"/>
                <w:numId w:val="1"/>
              </w:numPr>
              <w:rPr>
                <w:sz w:val="20"/>
                <w:szCs w:val="20"/>
              </w:rPr>
            </w:pPr>
            <w:r w:rsidRPr="52576D19">
              <w:rPr>
                <w:sz w:val="20"/>
                <w:szCs w:val="20"/>
              </w:rPr>
              <w:t>Concept sketch(es)</w:t>
            </w:r>
          </w:p>
        </w:tc>
        <w:tc>
          <w:tcPr>
            <w:tcW w:w="2172" w:type="dxa"/>
          </w:tcPr>
          <w:p w14:paraId="2BD717E8" w14:textId="6CD2D181" w:rsidR="69BB23C0" w:rsidRDefault="52576D19" w:rsidP="52576D19">
            <w:pPr>
              <w:pStyle w:val="NoSpacing"/>
              <w:rPr>
                <w:sz w:val="20"/>
                <w:szCs w:val="20"/>
              </w:rPr>
            </w:pPr>
            <w:r w:rsidRPr="52576D19">
              <w:rPr>
                <w:sz w:val="20"/>
                <w:szCs w:val="20"/>
              </w:rPr>
              <w:t>-demonstrates some planning skills as evidenced by his or her:</w:t>
            </w:r>
          </w:p>
          <w:p w14:paraId="7BB7BA4C" w14:textId="4919D717" w:rsidR="69BB23C0" w:rsidRDefault="52576D19" w:rsidP="52576D19">
            <w:pPr>
              <w:pStyle w:val="NoSpacing"/>
              <w:numPr>
                <w:ilvl w:val="0"/>
                <w:numId w:val="1"/>
              </w:numPr>
              <w:rPr>
                <w:sz w:val="20"/>
                <w:szCs w:val="20"/>
              </w:rPr>
            </w:pPr>
            <w:r w:rsidRPr="52576D19">
              <w:rPr>
                <w:sz w:val="20"/>
                <w:szCs w:val="20"/>
              </w:rPr>
              <w:t>Thumbnail drawings</w:t>
            </w:r>
          </w:p>
          <w:p w14:paraId="5DB447AA" w14:textId="78D4C988" w:rsidR="69BB23C0" w:rsidRDefault="52576D19" w:rsidP="52576D19">
            <w:pPr>
              <w:pStyle w:val="NoSpacing"/>
              <w:numPr>
                <w:ilvl w:val="0"/>
                <w:numId w:val="1"/>
              </w:numPr>
              <w:rPr>
                <w:sz w:val="20"/>
                <w:szCs w:val="20"/>
              </w:rPr>
            </w:pPr>
            <w:r w:rsidRPr="52576D19">
              <w:rPr>
                <w:sz w:val="20"/>
                <w:szCs w:val="20"/>
              </w:rPr>
              <w:t>Concept sketch(es)</w:t>
            </w:r>
          </w:p>
          <w:p w14:paraId="097F90A3" w14:textId="69BD2AFA" w:rsidR="69BB23C0" w:rsidRDefault="69BB23C0" w:rsidP="52576D19">
            <w:pPr>
              <w:pStyle w:val="NoSpacing"/>
              <w:rPr>
                <w:sz w:val="20"/>
                <w:szCs w:val="20"/>
              </w:rPr>
            </w:pPr>
          </w:p>
        </w:tc>
        <w:tc>
          <w:tcPr>
            <w:tcW w:w="2172" w:type="dxa"/>
          </w:tcPr>
          <w:p w14:paraId="7146CA84" w14:textId="2ADCBB68" w:rsidR="69BB23C0" w:rsidRDefault="52576D19" w:rsidP="52576D19">
            <w:pPr>
              <w:pStyle w:val="NoSpacing"/>
              <w:rPr>
                <w:sz w:val="20"/>
                <w:szCs w:val="20"/>
              </w:rPr>
            </w:pPr>
            <w:r w:rsidRPr="52576D19">
              <w:rPr>
                <w:sz w:val="20"/>
                <w:szCs w:val="20"/>
              </w:rPr>
              <w:t>-demonstrates good planning skills as evidenced by his or her:</w:t>
            </w:r>
          </w:p>
          <w:p w14:paraId="2560A7E7" w14:textId="4919D717" w:rsidR="69BB23C0" w:rsidRDefault="52576D19" w:rsidP="52576D19">
            <w:pPr>
              <w:pStyle w:val="NoSpacing"/>
              <w:numPr>
                <w:ilvl w:val="0"/>
                <w:numId w:val="1"/>
              </w:numPr>
              <w:rPr>
                <w:sz w:val="20"/>
                <w:szCs w:val="20"/>
              </w:rPr>
            </w:pPr>
            <w:r w:rsidRPr="52576D19">
              <w:rPr>
                <w:sz w:val="20"/>
                <w:szCs w:val="20"/>
              </w:rPr>
              <w:t>Thumbnail drawings</w:t>
            </w:r>
          </w:p>
          <w:p w14:paraId="674981EE" w14:textId="78D4C988" w:rsidR="69BB23C0" w:rsidRDefault="52576D19" w:rsidP="52576D19">
            <w:pPr>
              <w:pStyle w:val="NoSpacing"/>
              <w:numPr>
                <w:ilvl w:val="0"/>
                <w:numId w:val="1"/>
              </w:numPr>
              <w:rPr>
                <w:sz w:val="20"/>
                <w:szCs w:val="20"/>
              </w:rPr>
            </w:pPr>
            <w:r w:rsidRPr="52576D19">
              <w:rPr>
                <w:sz w:val="20"/>
                <w:szCs w:val="20"/>
              </w:rPr>
              <w:t>Concept sketch(es)</w:t>
            </w:r>
          </w:p>
          <w:p w14:paraId="4AD74882" w14:textId="112D6A86" w:rsidR="69BB23C0" w:rsidRDefault="69BB23C0" w:rsidP="52576D19">
            <w:pPr>
              <w:pStyle w:val="NoSpacing"/>
              <w:rPr>
                <w:sz w:val="20"/>
                <w:szCs w:val="20"/>
              </w:rPr>
            </w:pPr>
          </w:p>
        </w:tc>
        <w:tc>
          <w:tcPr>
            <w:tcW w:w="2142" w:type="dxa"/>
          </w:tcPr>
          <w:p w14:paraId="07345C44" w14:textId="17D0ECD8" w:rsidR="69BB23C0" w:rsidRDefault="52576D19" w:rsidP="52576D19">
            <w:pPr>
              <w:pStyle w:val="NoSpacing"/>
              <w:rPr>
                <w:sz w:val="20"/>
                <w:szCs w:val="20"/>
              </w:rPr>
            </w:pPr>
            <w:r w:rsidRPr="52576D19">
              <w:rPr>
                <w:sz w:val="20"/>
                <w:szCs w:val="20"/>
              </w:rPr>
              <w:t>-demonstrates strong planning skills as evidenced by his or her:</w:t>
            </w:r>
          </w:p>
          <w:p w14:paraId="4CAB7DE6" w14:textId="4919D717" w:rsidR="69BB23C0" w:rsidRDefault="52576D19" w:rsidP="52576D19">
            <w:pPr>
              <w:pStyle w:val="NoSpacing"/>
              <w:numPr>
                <w:ilvl w:val="0"/>
                <w:numId w:val="1"/>
              </w:numPr>
              <w:rPr>
                <w:sz w:val="20"/>
                <w:szCs w:val="20"/>
              </w:rPr>
            </w:pPr>
            <w:r w:rsidRPr="52576D19">
              <w:rPr>
                <w:sz w:val="20"/>
                <w:szCs w:val="20"/>
              </w:rPr>
              <w:t>Thumbnail drawings</w:t>
            </w:r>
          </w:p>
          <w:p w14:paraId="137B6417" w14:textId="78D4C988" w:rsidR="69BB23C0" w:rsidRDefault="52576D19" w:rsidP="52576D19">
            <w:pPr>
              <w:pStyle w:val="NoSpacing"/>
              <w:numPr>
                <w:ilvl w:val="0"/>
                <w:numId w:val="1"/>
              </w:numPr>
              <w:rPr>
                <w:sz w:val="20"/>
                <w:szCs w:val="20"/>
              </w:rPr>
            </w:pPr>
            <w:r w:rsidRPr="52576D19">
              <w:rPr>
                <w:sz w:val="20"/>
                <w:szCs w:val="20"/>
              </w:rPr>
              <w:t>Concept sketch(es)</w:t>
            </w:r>
          </w:p>
          <w:p w14:paraId="205592C8" w14:textId="210C86F2" w:rsidR="69BB23C0" w:rsidRDefault="69BB23C0" w:rsidP="52576D19">
            <w:pPr>
              <w:pStyle w:val="NoSpacing"/>
              <w:rPr>
                <w:sz w:val="20"/>
                <w:szCs w:val="20"/>
              </w:rPr>
            </w:pPr>
          </w:p>
        </w:tc>
      </w:tr>
      <w:tr w:rsidR="69BB23C0" w14:paraId="4B7D84E6" w14:textId="77777777" w:rsidTr="3753BA41">
        <w:tc>
          <w:tcPr>
            <w:tcW w:w="2115" w:type="dxa"/>
          </w:tcPr>
          <w:p w14:paraId="2B4C566F" w14:textId="5214A630" w:rsidR="69BB23C0" w:rsidRDefault="52576D19" w:rsidP="52576D19">
            <w:pPr>
              <w:pStyle w:val="NoSpacing"/>
              <w:rPr>
                <w:b/>
                <w:bCs/>
                <w:sz w:val="20"/>
                <w:szCs w:val="20"/>
              </w:rPr>
            </w:pPr>
            <w:r w:rsidRPr="52576D19">
              <w:rPr>
                <w:b/>
                <w:bCs/>
                <w:i/>
                <w:iCs/>
                <w:sz w:val="20"/>
                <w:szCs w:val="20"/>
              </w:rPr>
              <w:t>Communication</w:t>
            </w:r>
          </w:p>
          <w:p w14:paraId="0B9571C3" w14:textId="24099821" w:rsidR="69BB23C0" w:rsidRDefault="52576D19" w:rsidP="52576D19">
            <w:pPr>
              <w:pStyle w:val="NoSpacing"/>
              <w:rPr>
                <w:b/>
                <w:bCs/>
                <w:i/>
                <w:iCs/>
                <w:sz w:val="20"/>
                <w:szCs w:val="20"/>
              </w:rPr>
            </w:pPr>
            <w:r w:rsidRPr="52576D19">
              <w:rPr>
                <w:sz w:val="20"/>
                <w:szCs w:val="20"/>
              </w:rPr>
              <w:t xml:space="preserve">The student uses proper spelling, grammar, and punctuation in his or her written description.  He or she clearly explains the subject matter of their painting and why it was or is a place of refuge for them. </w:t>
            </w:r>
          </w:p>
        </w:tc>
        <w:tc>
          <w:tcPr>
            <w:tcW w:w="2277" w:type="dxa"/>
          </w:tcPr>
          <w:p w14:paraId="5AD654E2" w14:textId="78457C6D" w:rsidR="69BB23C0" w:rsidRDefault="52576D19" w:rsidP="52576D19">
            <w:pPr>
              <w:pStyle w:val="NoSpacing"/>
              <w:rPr>
                <w:sz w:val="20"/>
                <w:szCs w:val="20"/>
              </w:rPr>
            </w:pPr>
            <w:r w:rsidRPr="52576D19">
              <w:rPr>
                <w:sz w:val="20"/>
                <w:szCs w:val="20"/>
              </w:rPr>
              <w:t>-organizes and expresses his or her concept with limited effectiveness</w:t>
            </w:r>
          </w:p>
        </w:tc>
        <w:tc>
          <w:tcPr>
            <w:tcW w:w="2172" w:type="dxa"/>
          </w:tcPr>
          <w:p w14:paraId="065BEF35" w14:textId="4A2DB6A5" w:rsidR="69BB23C0" w:rsidRDefault="52576D19" w:rsidP="52576D19">
            <w:pPr>
              <w:pStyle w:val="NoSpacing"/>
              <w:rPr>
                <w:sz w:val="20"/>
                <w:szCs w:val="20"/>
              </w:rPr>
            </w:pPr>
            <w:r w:rsidRPr="52576D19">
              <w:rPr>
                <w:sz w:val="20"/>
                <w:szCs w:val="20"/>
              </w:rPr>
              <w:t>-organizes and expresses his or her concept with some effectiveness</w:t>
            </w:r>
          </w:p>
          <w:p w14:paraId="57119E0C" w14:textId="3F91BE58" w:rsidR="69BB23C0" w:rsidRDefault="69BB23C0" w:rsidP="52576D19">
            <w:pPr>
              <w:pStyle w:val="NoSpacing"/>
              <w:rPr>
                <w:sz w:val="20"/>
                <w:szCs w:val="20"/>
              </w:rPr>
            </w:pPr>
          </w:p>
        </w:tc>
        <w:tc>
          <w:tcPr>
            <w:tcW w:w="2172" w:type="dxa"/>
          </w:tcPr>
          <w:p w14:paraId="3F04F3D8" w14:textId="487C919C" w:rsidR="69BB23C0" w:rsidRDefault="52576D19" w:rsidP="52576D19">
            <w:pPr>
              <w:pStyle w:val="NoSpacing"/>
              <w:rPr>
                <w:sz w:val="20"/>
                <w:szCs w:val="20"/>
              </w:rPr>
            </w:pPr>
            <w:r w:rsidRPr="52576D19">
              <w:rPr>
                <w:sz w:val="20"/>
                <w:szCs w:val="20"/>
              </w:rPr>
              <w:t>-organizes and expresses his or her concept with considerable effectiveness</w:t>
            </w:r>
          </w:p>
          <w:p w14:paraId="3B60C86D" w14:textId="56706F77" w:rsidR="69BB23C0" w:rsidRDefault="69BB23C0" w:rsidP="52576D19">
            <w:pPr>
              <w:pStyle w:val="NoSpacing"/>
              <w:rPr>
                <w:sz w:val="20"/>
                <w:szCs w:val="20"/>
              </w:rPr>
            </w:pPr>
          </w:p>
        </w:tc>
        <w:tc>
          <w:tcPr>
            <w:tcW w:w="2142" w:type="dxa"/>
          </w:tcPr>
          <w:p w14:paraId="62F2839E" w14:textId="0FADE2DF" w:rsidR="69BB23C0" w:rsidRDefault="52576D19" w:rsidP="52576D19">
            <w:pPr>
              <w:pStyle w:val="NoSpacing"/>
              <w:rPr>
                <w:sz w:val="20"/>
                <w:szCs w:val="20"/>
              </w:rPr>
            </w:pPr>
            <w:r w:rsidRPr="52576D19">
              <w:rPr>
                <w:sz w:val="20"/>
                <w:szCs w:val="20"/>
              </w:rPr>
              <w:t>-organizes and expresses his or her concept with a high degree of effectiveness</w:t>
            </w:r>
          </w:p>
          <w:p w14:paraId="463ADB55" w14:textId="61E3C64D" w:rsidR="69BB23C0" w:rsidRDefault="69BB23C0" w:rsidP="52576D19">
            <w:pPr>
              <w:pStyle w:val="NoSpacing"/>
              <w:rPr>
                <w:sz w:val="20"/>
                <w:szCs w:val="20"/>
              </w:rPr>
            </w:pPr>
          </w:p>
        </w:tc>
      </w:tr>
      <w:tr w:rsidR="69BB23C0" w14:paraId="02975AF6" w14:textId="77777777" w:rsidTr="3753BA41">
        <w:tc>
          <w:tcPr>
            <w:tcW w:w="2115" w:type="dxa"/>
          </w:tcPr>
          <w:p w14:paraId="1663D851" w14:textId="59DBD005" w:rsidR="69BB23C0" w:rsidRDefault="52576D19" w:rsidP="52576D19">
            <w:pPr>
              <w:pStyle w:val="NoSpacing"/>
              <w:rPr>
                <w:b/>
                <w:bCs/>
                <w:sz w:val="20"/>
                <w:szCs w:val="20"/>
              </w:rPr>
            </w:pPr>
            <w:r w:rsidRPr="52576D19">
              <w:rPr>
                <w:b/>
                <w:bCs/>
                <w:i/>
                <w:iCs/>
                <w:sz w:val="20"/>
                <w:szCs w:val="20"/>
              </w:rPr>
              <w:t>Application</w:t>
            </w:r>
          </w:p>
          <w:p w14:paraId="488DBFA9" w14:textId="05FA88A6" w:rsidR="69BB23C0" w:rsidRDefault="52576D19" w:rsidP="52576D19">
            <w:pPr>
              <w:pStyle w:val="NoSpacing"/>
              <w:rPr>
                <w:sz w:val="20"/>
                <w:szCs w:val="20"/>
              </w:rPr>
            </w:pPr>
            <w:r w:rsidRPr="52576D19">
              <w:rPr>
                <w:sz w:val="20"/>
                <w:szCs w:val="20"/>
              </w:rPr>
              <w:t>The student applies acrylic painting techniques with a high degree of effectiveness and successfully captures his or her place of refuge.</w:t>
            </w:r>
          </w:p>
        </w:tc>
        <w:tc>
          <w:tcPr>
            <w:tcW w:w="2277" w:type="dxa"/>
          </w:tcPr>
          <w:p w14:paraId="164288D4" w14:textId="0D010BAC" w:rsidR="69BB23C0" w:rsidRDefault="52576D19" w:rsidP="52576D19">
            <w:pPr>
              <w:pStyle w:val="NoSpacing"/>
              <w:rPr>
                <w:sz w:val="20"/>
                <w:szCs w:val="20"/>
              </w:rPr>
            </w:pPr>
            <w:r w:rsidRPr="52576D19">
              <w:rPr>
                <w:sz w:val="20"/>
                <w:szCs w:val="20"/>
              </w:rPr>
              <w:t>-applies acrylic painting techniques with limited effectiveness and creates a concept with limited meaning</w:t>
            </w:r>
          </w:p>
        </w:tc>
        <w:tc>
          <w:tcPr>
            <w:tcW w:w="2172" w:type="dxa"/>
          </w:tcPr>
          <w:p w14:paraId="3E7F315D" w14:textId="251342CF" w:rsidR="69BB23C0" w:rsidRDefault="52576D19" w:rsidP="52576D19">
            <w:pPr>
              <w:pStyle w:val="NoSpacing"/>
              <w:rPr>
                <w:sz w:val="20"/>
                <w:szCs w:val="20"/>
              </w:rPr>
            </w:pPr>
            <w:r w:rsidRPr="52576D19">
              <w:rPr>
                <w:sz w:val="20"/>
                <w:szCs w:val="20"/>
              </w:rPr>
              <w:t>-applies acrylic painting techniques with some effectiveness and creates a concept with some meaning</w:t>
            </w:r>
          </w:p>
          <w:p w14:paraId="2DC3D7E6" w14:textId="63F00BC3" w:rsidR="69BB23C0" w:rsidRDefault="69BB23C0" w:rsidP="52576D19">
            <w:pPr>
              <w:pStyle w:val="NoSpacing"/>
              <w:rPr>
                <w:sz w:val="20"/>
                <w:szCs w:val="20"/>
              </w:rPr>
            </w:pPr>
          </w:p>
        </w:tc>
        <w:tc>
          <w:tcPr>
            <w:tcW w:w="2172" w:type="dxa"/>
          </w:tcPr>
          <w:p w14:paraId="1F780107" w14:textId="30FBBAD9" w:rsidR="69BB23C0" w:rsidRDefault="52576D19" w:rsidP="52576D19">
            <w:pPr>
              <w:pStyle w:val="NoSpacing"/>
              <w:rPr>
                <w:sz w:val="20"/>
                <w:szCs w:val="20"/>
              </w:rPr>
            </w:pPr>
            <w:r w:rsidRPr="52576D19">
              <w:rPr>
                <w:sz w:val="20"/>
                <w:szCs w:val="20"/>
              </w:rPr>
              <w:t>-applies acrylic painting techniques with considerable effectiveness and creates a concept with considerable meaning</w:t>
            </w:r>
          </w:p>
          <w:p w14:paraId="708A9196" w14:textId="52A8BAAA" w:rsidR="69BB23C0" w:rsidRDefault="69BB23C0" w:rsidP="52576D19">
            <w:pPr>
              <w:pStyle w:val="NoSpacing"/>
              <w:rPr>
                <w:sz w:val="20"/>
                <w:szCs w:val="20"/>
              </w:rPr>
            </w:pPr>
          </w:p>
        </w:tc>
        <w:tc>
          <w:tcPr>
            <w:tcW w:w="2142" w:type="dxa"/>
          </w:tcPr>
          <w:p w14:paraId="3EF54CA5" w14:textId="27332904" w:rsidR="69BB23C0" w:rsidRDefault="52576D19" w:rsidP="52576D19">
            <w:pPr>
              <w:pStyle w:val="NoSpacing"/>
              <w:rPr>
                <w:sz w:val="20"/>
                <w:szCs w:val="20"/>
              </w:rPr>
            </w:pPr>
            <w:r w:rsidRPr="52576D19">
              <w:rPr>
                <w:sz w:val="20"/>
                <w:szCs w:val="20"/>
              </w:rPr>
              <w:t>-applies acrylic painting techniques with a high degree of effectiveness and creates a very meaningful concept</w:t>
            </w:r>
          </w:p>
          <w:p w14:paraId="78EFF44B" w14:textId="11424175" w:rsidR="69BB23C0" w:rsidRDefault="69BB23C0" w:rsidP="52576D19">
            <w:pPr>
              <w:pStyle w:val="NoSpacing"/>
              <w:rPr>
                <w:sz w:val="20"/>
                <w:szCs w:val="20"/>
              </w:rPr>
            </w:pPr>
          </w:p>
        </w:tc>
      </w:tr>
    </w:tbl>
    <w:p w14:paraId="1CC30B27" w14:textId="49757C21" w:rsidR="69BB23C0" w:rsidRDefault="69BB23C0" w:rsidP="69BB23C0">
      <w:pPr>
        <w:pStyle w:val="NoSpacing"/>
        <w:rPr>
          <w:sz w:val="24"/>
          <w:szCs w:val="24"/>
        </w:rPr>
      </w:pPr>
    </w:p>
    <w:sectPr w:rsidR="69BB2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279"/>
    <w:multiLevelType w:val="hybridMultilevel"/>
    <w:tmpl w:val="28FA7EFE"/>
    <w:lvl w:ilvl="0" w:tplc="7D3CC61E">
      <w:start w:val="1"/>
      <w:numFmt w:val="bullet"/>
      <w:lvlText w:val=""/>
      <w:lvlJc w:val="left"/>
      <w:pPr>
        <w:ind w:left="720" w:hanging="360"/>
      </w:pPr>
      <w:rPr>
        <w:rFonts w:ascii="Symbol" w:hAnsi="Symbol" w:hint="default"/>
      </w:rPr>
    </w:lvl>
    <w:lvl w:ilvl="1" w:tplc="25F80628">
      <w:start w:val="1"/>
      <w:numFmt w:val="bullet"/>
      <w:lvlText w:val="o"/>
      <w:lvlJc w:val="left"/>
      <w:pPr>
        <w:ind w:left="1440" w:hanging="360"/>
      </w:pPr>
      <w:rPr>
        <w:rFonts w:ascii="Courier New" w:hAnsi="Courier New" w:hint="default"/>
      </w:rPr>
    </w:lvl>
    <w:lvl w:ilvl="2" w:tplc="7C6808A8">
      <w:start w:val="1"/>
      <w:numFmt w:val="bullet"/>
      <w:lvlText w:val=""/>
      <w:lvlJc w:val="left"/>
      <w:pPr>
        <w:ind w:left="2160" w:hanging="360"/>
      </w:pPr>
      <w:rPr>
        <w:rFonts w:ascii="Wingdings" w:hAnsi="Wingdings" w:hint="default"/>
      </w:rPr>
    </w:lvl>
    <w:lvl w:ilvl="3" w:tplc="8160C04A">
      <w:start w:val="1"/>
      <w:numFmt w:val="bullet"/>
      <w:lvlText w:val=""/>
      <w:lvlJc w:val="left"/>
      <w:pPr>
        <w:ind w:left="2880" w:hanging="360"/>
      </w:pPr>
      <w:rPr>
        <w:rFonts w:ascii="Symbol" w:hAnsi="Symbol" w:hint="default"/>
      </w:rPr>
    </w:lvl>
    <w:lvl w:ilvl="4" w:tplc="583692AC">
      <w:start w:val="1"/>
      <w:numFmt w:val="bullet"/>
      <w:lvlText w:val="o"/>
      <w:lvlJc w:val="left"/>
      <w:pPr>
        <w:ind w:left="3600" w:hanging="360"/>
      </w:pPr>
      <w:rPr>
        <w:rFonts w:ascii="Courier New" w:hAnsi="Courier New" w:hint="default"/>
      </w:rPr>
    </w:lvl>
    <w:lvl w:ilvl="5" w:tplc="3848A072">
      <w:start w:val="1"/>
      <w:numFmt w:val="bullet"/>
      <w:lvlText w:val=""/>
      <w:lvlJc w:val="left"/>
      <w:pPr>
        <w:ind w:left="4320" w:hanging="360"/>
      </w:pPr>
      <w:rPr>
        <w:rFonts w:ascii="Wingdings" w:hAnsi="Wingdings" w:hint="default"/>
      </w:rPr>
    </w:lvl>
    <w:lvl w:ilvl="6" w:tplc="BCA8EFA0">
      <w:start w:val="1"/>
      <w:numFmt w:val="bullet"/>
      <w:lvlText w:val=""/>
      <w:lvlJc w:val="left"/>
      <w:pPr>
        <w:ind w:left="5040" w:hanging="360"/>
      </w:pPr>
      <w:rPr>
        <w:rFonts w:ascii="Symbol" w:hAnsi="Symbol" w:hint="default"/>
      </w:rPr>
    </w:lvl>
    <w:lvl w:ilvl="7" w:tplc="911EC7FE">
      <w:start w:val="1"/>
      <w:numFmt w:val="bullet"/>
      <w:lvlText w:val="o"/>
      <w:lvlJc w:val="left"/>
      <w:pPr>
        <w:ind w:left="5760" w:hanging="360"/>
      </w:pPr>
      <w:rPr>
        <w:rFonts w:ascii="Courier New" w:hAnsi="Courier New" w:hint="default"/>
      </w:rPr>
    </w:lvl>
    <w:lvl w:ilvl="8" w:tplc="FE14055A">
      <w:start w:val="1"/>
      <w:numFmt w:val="bullet"/>
      <w:lvlText w:val=""/>
      <w:lvlJc w:val="left"/>
      <w:pPr>
        <w:ind w:left="6480" w:hanging="360"/>
      </w:pPr>
      <w:rPr>
        <w:rFonts w:ascii="Wingdings" w:hAnsi="Wingdings" w:hint="default"/>
      </w:rPr>
    </w:lvl>
  </w:abstractNum>
  <w:abstractNum w:abstractNumId="1" w15:restartNumberingAfterBreak="0">
    <w:nsid w:val="08BB17EC"/>
    <w:multiLevelType w:val="hybridMultilevel"/>
    <w:tmpl w:val="D0004C24"/>
    <w:lvl w:ilvl="0" w:tplc="5974355E">
      <w:start w:val="1"/>
      <w:numFmt w:val="decimal"/>
      <w:lvlText w:val="%1."/>
      <w:lvlJc w:val="left"/>
      <w:pPr>
        <w:ind w:left="720" w:hanging="360"/>
      </w:pPr>
    </w:lvl>
    <w:lvl w:ilvl="1" w:tplc="C0F2783E">
      <w:start w:val="1"/>
      <w:numFmt w:val="lowerLetter"/>
      <w:lvlText w:val="%2."/>
      <w:lvlJc w:val="left"/>
      <w:pPr>
        <w:ind w:left="1440" w:hanging="360"/>
      </w:pPr>
    </w:lvl>
    <w:lvl w:ilvl="2" w:tplc="4C908478">
      <w:start w:val="1"/>
      <w:numFmt w:val="lowerRoman"/>
      <w:lvlText w:val="%3."/>
      <w:lvlJc w:val="right"/>
      <w:pPr>
        <w:ind w:left="2160" w:hanging="180"/>
      </w:pPr>
    </w:lvl>
    <w:lvl w:ilvl="3" w:tplc="572A5D42">
      <w:start w:val="1"/>
      <w:numFmt w:val="decimal"/>
      <w:lvlText w:val="%4."/>
      <w:lvlJc w:val="left"/>
      <w:pPr>
        <w:ind w:left="2880" w:hanging="360"/>
      </w:pPr>
    </w:lvl>
    <w:lvl w:ilvl="4" w:tplc="31C01590">
      <w:start w:val="1"/>
      <w:numFmt w:val="lowerLetter"/>
      <w:lvlText w:val="%5."/>
      <w:lvlJc w:val="left"/>
      <w:pPr>
        <w:ind w:left="3600" w:hanging="360"/>
      </w:pPr>
    </w:lvl>
    <w:lvl w:ilvl="5" w:tplc="A4200BCC">
      <w:start w:val="1"/>
      <w:numFmt w:val="lowerRoman"/>
      <w:lvlText w:val="%6."/>
      <w:lvlJc w:val="right"/>
      <w:pPr>
        <w:ind w:left="4320" w:hanging="180"/>
      </w:pPr>
    </w:lvl>
    <w:lvl w:ilvl="6" w:tplc="E0A83BD2">
      <w:start w:val="1"/>
      <w:numFmt w:val="decimal"/>
      <w:lvlText w:val="%7."/>
      <w:lvlJc w:val="left"/>
      <w:pPr>
        <w:ind w:left="5040" w:hanging="360"/>
      </w:pPr>
    </w:lvl>
    <w:lvl w:ilvl="7" w:tplc="40626AC4">
      <w:start w:val="1"/>
      <w:numFmt w:val="lowerLetter"/>
      <w:lvlText w:val="%8."/>
      <w:lvlJc w:val="left"/>
      <w:pPr>
        <w:ind w:left="5760" w:hanging="360"/>
      </w:pPr>
    </w:lvl>
    <w:lvl w:ilvl="8" w:tplc="69DCB936">
      <w:start w:val="1"/>
      <w:numFmt w:val="lowerRoman"/>
      <w:lvlText w:val="%9."/>
      <w:lvlJc w:val="right"/>
      <w:pPr>
        <w:ind w:left="6480" w:hanging="180"/>
      </w:pPr>
    </w:lvl>
  </w:abstractNum>
  <w:abstractNum w:abstractNumId="2" w15:restartNumberingAfterBreak="0">
    <w:nsid w:val="13DB636C"/>
    <w:multiLevelType w:val="hybridMultilevel"/>
    <w:tmpl w:val="C6D2DF64"/>
    <w:lvl w:ilvl="0" w:tplc="AD24CD16">
      <w:start w:val="1"/>
      <w:numFmt w:val="bullet"/>
      <w:lvlText w:val=""/>
      <w:lvlJc w:val="left"/>
      <w:pPr>
        <w:ind w:left="720" w:hanging="360"/>
      </w:pPr>
      <w:rPr>
        <w:rFonts w:ascii="Wingdings" w:hAnsi="Wingdings" w:hint="default"/>
      </w:rPr>
    </w:lvl>
    <w:lvl w:ilvl="1" w:tplc="7C80B3BA">
      <w:start w:val="1"/>
      <w:numFmt w:val="bullet"/>
      <w:lvlText w:val="o"/>
      <w:lvlJc w:val="left"/>
      <w:pPr>
        <w:ind w:left="1440" w:hanging="360"/>
      </w:pPr>
      <w:rPr>
        <w:rFonts w:ascii="Courier New" w:hAnsi="Courier New" w:hint="default"/>
      </w:rPr>
    </w:lvl>
    <w:lvl w:ilvl="2" w:tplc="83921196">
      <w:start w:val="1"/>
      <w:numFmt w:val="bullet"/>
      <w:lvlText w:val=""/>
      <w:lvlJc w:val="left"/>
      <w:pPr>
        <w:ind w:left="2160" w:hanging="360"/>
      </w:pPr>
      <w:rPr>
        <w:rFonts w:ascii="Wingdings" w:hAnsi="Wingdings" w:hint="default"/>
      </w:rPr>
    </w:lvl>
    <w:lvl w:ilvl="3" w:tplc="10B8D3E2">
      <w:start w:val="1"/>
      <w:numFmt w:val="bullet"/>
      <w:lvlText w:val=""/>
      <w:lvlJc w:val="left"/>
      <w:pPr>
        <w:ind w:left="2880" w:hanging="360"/>
      </w:pPr>
      <w:rPr>
        <w:rFonts w:ascii="Symbol" w:hAnsi="Symbol" w:hint="default"/>
      </w:rPr>
    </w:lvl>
    <w:lvl w:ilvl="4" w:tplc="2E2CA04E">
      <w:start w:val="1"/>
      <w:numFmt w:val="bullet"/>
      <w:lvlText w:val="o"/>
      <w:lvlJc w:val="left"/>
      <w:pPr>
        <w:ind w:left="3600" w:hanging="360"/>
      </w:pPr>
      <w:rPr>
        <w:rFonts w:ascii="Courier New" w:hAnsi="Courier New" w:hint="default"/>
      </w:rPr>
    </w:lvl>
    <w:lvl w:ilvl="5" w:tplc="5B482EA6">
      <w:start w:val="1"/>
      <w:numFmt w:val="bullet"/>
      <w:lvlText w:val=""/>
      <w:lvlJc w:val="left"/>
      <w:pPr>
        <w:ind w:left="4320" w:hanging="360"/>
      </w:pPr>
      <w:rPr>
        <w:rFonts w:ascii="Wingdings" w:hAnsi="Wingdings" w:hint="default"/>
      </w:rPr>
    </w:lvl>
    <w:lvl w:ilvl="6" w:tplc="DD7A0EBE">
      <w:start w:val="1"/>
      <w:numFmt w:val="bullet"/>
      <w:lvlText w:val=""/>
      <w:lvlJc w:val="left"/>
      <w:pPr>
        <w:ind w:left="5040" w:hanging="360"/>
      </w:pPr>
      <w:rPr>
        <w:rFonts w:ascii="Symbol" w:hAnsi="Symbol" w:hint="default"/>
      </w:rPr>
    </w:lvl>
    <w:lvl w:ilvl="7" w:tplc="CB8A0B62">
      <w:start w:val="1"/>
      <w:numFmt w:val="bullet"/>
      <w:lvlText w:val="o"/>
      <w:lvlJc w:val="left"/>
      <w:pPr>
        <w:ind w:left="5760" w:hanging="360"/>
      </w:pPr>
      <w:rPr>
        <w:rFonts w:ascii="Courier New" w:hAnsi="Courier New" w:hint="default"/>
      </w:rPr>
    </w:lvl>
    <w:lvl w:ilvl="8" w:tplc="F62CA6EC">
      <w:start w:val="1"/>
      <w:numFmt w:val="bullet"/>
      <w:lvlText w:val=""/>
      <w:lvlJc w:val="left"/>
      <w:pPr>
        <w:ind w:left="6480" w:hanging="360"/>
      </w:pPr>
      <w:rPr>
        <w:rFonts w:ascii="Wingdings" w:hAnsi="Wingdings" w:hint="default"/>
      </w:rPr>
    </w:lvl>
  </w:abstractNum>
  <w:abstractNum w:abstractNumId="3" w15:restartNumberingAfterBreak="0">
    <w:nsid w:val="175F4E24"/>
    <w:multiLevelType w:val="hybridMultilevel"/>
    <w:tmpl w:val="2200BB3A"/>
    <w:lvl w:ilvl="0" w:tplc="42E6D1AE">
      <w:start w:val="1"/>
      <w:numFmt w:val="bullet"/>
      <w:lvlText w:val=""/>
      <w:lvlJc w:val="left"/>
      <w:pPr>
        <w:ind w:left="720" w:hanging="360"/>
      </w:pPr>
      <w:rPr>
        <w:rFonts w:ascii="Symbol" w:hAnsi="Symbol" w:hint="default"/>
      </w:rPr>
    </w:lvl>
    <w:lvl w:ilvl="1" w:tplc="824E8BCC">
      <w:start w:val="1"/>
      <w:numFmt w:val="bullet"/>
      <w:lvlText w:val="o"/>
      <w:lvlJc w:val="left"/>
      <w:pPr>
        <w:ind w:left="1440" w:hanging="360"/>
      </w:pPr>
      <w:rPr>
        <w:rFonts w:ascii="Courier New" w:hAnsi="Courier New" w:hint="default"/>
      </w:rPr>
    </w:lvl>
    <w:lvl w:ilvl="2" w:tplc="A2983B64">
      <w:start w:val="1"/>
      <w:numFmt w:val="bullet"/>
      <w:lvlText w:val=""/>
      <w:lvlJc w:val="left"/>
      <w:pPr>
        <w:ind w:left="2160" w:hanging="360"/>
      </w:pPr>
      <w:rPr>
        <w:rFonts w:ascii="Wingdings" w:hAnsi="Wingdings" w:hint="default"/>
      </w:rPr>
    </w:lvl>
    <w:lvl w:ilvl="3" w:tplc="E60CD70E">
      <w:start w:val="1"/>
      <w:numFmt w:val="bullet"/>
      <w:lvlText w:val=""/>
      <w:lvlJc w:val="left"/>
      <w:pPr>
        <w:ind w:left="2880" w:hanging="360"/>
      </w:pPr>
      <w:rPr>
        <w:rFonts w:ascii="Symbol" w:hAnsi="Symbol" w:hint="default"/>
      </w:rPr>
    </w:lvl>
    <w:lvl w:ilvl="4" w:tplc="AC00F830">
      <w:start w:val="1"/>
      <w:numFmt w:val="bullet"/>
      <w:lvlText w:val="o"/>
      <w:lvlJc w:val="left"/>
      <w:pPr>
        <w:ind w:left="3600" w:hanging="360"/>
      </w:pPr>
      <w:rPr>
        <w:rFonts w:ascii="Courier New" w:hAnsi="Courier New" w:hint="default"/>
      </w:rPr>
    </w:lvl>
    <w:lvl w:ilvl="5" w:tplc="DF94B74A">
      <w:start w:val="1"/>
      <w:numFmt w:val="bullet"/>
      <w:lvlText w:val=""/>
      <w:lvlJc w:val="left"/>
      <w:pPr>
        <w:ind w:left="4320" w:hanging="360"/>
      </w:pPr>
      <w:rPr>
        <w:rFonts w:ascii="Wingdings" w:hAnsi="Wingdings" w:hint="default"/>
      </w:rPr>
    </w:lvl>
    <w:lvl w:ilvl="6" w:tplc="2952B3BA">
      <w:start w:val="1"/>
      <w:numFmt w:val="bullet"/>
      <w:lvlText w:val=""/>
      <w:lvlJc w:val="left"/>
      <w:pPr>
        <w:ind w:left="5040" w:hanging="360"/>
      </w:pPr>
      <w:rPr>
        <w:rFonts w:ascii="Symbol" w:hAnsi="Symbol" w:hint="default"/>
      </w:rPr>
    </w:lvl>
    <w:lvl w:ilvl="7" w:tplc="75F2318C">
      <w:start w:val="1"/>
      <w:numFmt w:val="bullet"/>
      <w:lvlText w:val="o"/>
      <w:lvlJc w:val="left"/>
      <w:pPr>
        <w:ind w:left="5760" w:hanging="360"/>
      </w:pPr>
      <w:rPr>
        <w:rFonts w:ascii="Courier New" w:hAnsi="Courier New" w:hint="default"/>
      </w:rPr>
    </w:lvl>
    <w:lvl w:ilvl="8" w:tplc="32B6E7B8">
      <w:start w:val="1"/>
      <w:numFmt w:val="bullet"/>
      <w:lvlText w:val=""/>
      <w:lvlJc w:val="left"/>
      <w:pPr>
        <w:ind w:left="6480" w:hanging="360"/>
      </w:pPr>
      <w:rPr>
        <w:rFonts w:ascii="Wingdings" w:hAnsi="Wingdings" w:hint="default"/>
      </w:rPr>
    </w:lvl>
  </w:abstractNum>
  <w:abstractNum w:abstractNumId="4" w15:restartNumberingAfterBreak="0">
    <w:nsid w:val="1F4C5624"/>
    <w:multiLevelType w:val="hybridMultilevel"/>
    <w:tmpl w:val="CF6E42EA"/>
    <w:lvl w:ilvl="0" w:tplc="6BB8ECCC">
      <w:start w:val="1"/>
      <w:numFmt w:val="bullet"/>
      <w:lvlText w:val=""/>
      <w:lvlJc w:val="left"/>
      <w:pPr>
        <w:ind w:left="720" w:hanging="360"/>
      </w:pPr>
      <w:rPr>
        <w:rFonts w:ascii="Symbol" w:hAnsi="Symbol" w:hint="default"/>
      </w:rPr>
    </w:lvl>
    <w:lvl w:ilvl="1" w:tplc="E2FC92EC">
      <w:start w:val="1"/>
      <w:numFmt w:val="bullet"/>
      <w:lvlText w:val="o"/>
      <w:lvlJc w:val="left"/>
      <w:pPr>
        <w:ind w:left="1440" w:hanging="360"/>
      </w:pPr>
      <w:rPr>
        <w:rFonts w:ascii="Courier New" w:hAnsi="Courier New" w:hint="default"/>
      </w:rPr>
    </w:lvl>
    <w:lvl w:ilvl="2" w:tplc="F9F4A364">
      <w:start w:val="1"/>
      <w:numFmt w:val="bullet"/>
      <w:lvlText w:val=""/>
      <w:lvlJc w:val="left"/>
      <w:pPr>
        <w:ind w:left="2160" w:hanging="360"/>
      </w:pPr>
      <w:rPr>
        <w:rFonts w:ascii="Wingdings" w:hAnsi="Wingdings" w:hint="default"/>
      </w:rPr>
    </w:lvl>
    <w:lvl w:ilvl="3" w:tplc="E1E6CA6E">
      <w:start w:val="1"/>
      <w:numFmt w:val="bullet"/>
      <w:lvlText w:val=""/>
      <w:lvlJc w:val="left"/>
      <w:pPr>
        <w:ind w:left="2880" w:hanging="360"/>
      </w:pPr>
      <w:rPr>
        <w:rFonts w:ascii="Symbol" w:hAnsi="Symbol" w:hint="default"/>
      </w:rPr>
    </w:lvl>
    <w:lvl w:ilvl="4" w:tplc="8F9CFB80">
      <w:start w:val="1"/>
      <w:numFmt w:val="bullet"/>
      <w:lvlText w:val="o"/>
      <w:lvlJc w:val="left"/>
      <w:pPr>
        <w:ind w:left="3600" w:hanging="360"/>
      </w:pPr>
      <w:rPr>
        <w:rFonts w:ascii="Courier New" w:hAnsi="Courier New" w:hint="default"/>
      </w:rPr>
    </w:lvl>
    <w:lvl w:ilvl="5" w:tplc="134CAB02">
      <w:start w:val="1"/>
      <w:numFmt w:val="bullet"/>
      <w:lvlText w:val=""/>
      <w:lvlJc w:val="left"/>
      <w:pPr>
        <w:ind w:left="4320" w:hanging="360"/>
      </w:pPr>
      <w:rPr>
        <w:rFonts w:ascii="Wingdings" w:hAnsi="Wingdings" w:hint="default"/>
      </w:rPr>
    </w:lvl>
    <w:lvl w:ilvl="6" w:tplc="164CA75E">
      <w:start w:val="1"/>
      <w:numFmt w:val="bullet"/>
      <w:lvlText w:val=""/>
      <w:lvlJc w:val="left"/>
      <w:pPr>
        <w:ind w:left="5040" w:hanging="360"/>
      </w:pPr>
      <w:rPr>
        <w:rFonts w:ascii="Symbol" w:hAnsi="Symbol" w:hint="default"/>
      </w:rPr>
    </w:lvl>
    <w:lvl w:ilvl="7" w:tplc="6A20B45C">
      <w:start w:val="1"/>
      <w:numFmt w:val="bullet"/>
      <w:lvlText w:val="o"/>
      <w:lvlJc w:val="left"/>
      <w:pPr>
        <w:ind w:left="5760" w:hanging="360"/>
      </w:pPr>
      <w:rPr>
        <w:rFonts w:ascii="Courier New" w:hAnsi="Courier New" w:hint="default"/>
      </w:rPr>
    </w:lvl>
    <w:lvl w:ilvl="8" w:tplc="DEECC150">
      <w:start w:val="1"/>
      <w:numFmt w:val="bullet"/>
      <w:lvlText w:val=""/>
      <w:lvlJc w:val="left"/>
      <w:pPr>
        <w:ind w:left="6480" w:hanging="360"/>
      </w:pPr>
      <w:rPr>
        <w:rFonts w:ascii="Wingdings" w:hAnsi="Wingdings" w:hint="default"/>
      </w:rPr>
    </w:lvl>
  </w:abstractNum>
  <w:abstractNum w:abstractNumId="5" w15:restartNumberingAfterBreak="0">
    <w:nsid w:val="21C95C14"/>
    <w:multiLevelType w:val="hybridMultilevel"/>
    <w:tmpl w:val="6C403044"/>
    <w:lvl w:ilvl="0" w:tplc="FF840BA4">
      <w:start w:val="1"/>
      <w:numFmt w:val="bullet"/>
      <w:lvlText w:val=""/>
      <w:lvlJc w:val="left"/>
      <w:pPr>
        <w:ind w:left="720" w:hanging="360"/>
      </w:pPr>
      <w:rPr>
        <w:rFonts w:ascii="Symbol" w:hAnsi="Symbol" w:hint="default"/>
      </w:rPr>
    </w:lvl>
    <w:lvl w:ilvl="1" w:tplc="CCC8B58A">
      <w:start w:val="1"/>
      <w:numFmt w:val="bullet"/>
      <w:lvlText w:val="o"/>
      <w:lvlJc w:val="left"/>
      <w:pPr>
        <w:ind w:left="1440" w:hanging="360"/>
      </w:pPr>
      <w:rPr>
        <w:rFonts w:ascii="Courier New" w:hAnsi="Courier New" w:hint="default"/>
      </w:rPr>
    </w:lvl>
    <w:lvl w:ilvl="2" w:tplc="1D28C812">
      <w:start w:val="1"/>
      <w:numFmt w:val="bullet"/>
      <w:lvlText w:val=""/>
      <w:lvlJc w:val="left"/>
      <w:pPr>
        <w:ind w:left="2160" w:hanging="360"/>
      </w:pPr>
      <w:rPr>
        <w:rFonts w:ascii="Wingdings" w:hAnsi="Wingdings" w:hint="default"/>
      </w:rPr>
    </w:lvl>
    <w:lvl w:ilvl="3" w:tplc="0B60D520">
      <w:start w:val="1"/>
      <w:numFmt w:val="bullet"/>
      <w:lvlText w:val=""/>
      <w:lvlJc w:val="left"/>
      <w:pPr>
        <w:ind w:left="2880" w:hanging="360"/>
      </w:pPr>
      <w:rPr>
        <w:rFonts w:ascii="Symbol" w:hAnsi="Symbol" w:hint="default"/>
      </w:rPr>
    </w:lvl>
    <w:lvl w:ilvl="4" w:tplc="A3FEE91A">
      <w:start w:val="1"/>
      <w:numFmt w:val="bullet"/>
      <w:lvlText w:val="o"/>
      <w:lvlJc w:val="left"/>
      <w:pPr>
        <w:ind w:left="3600" w:hanging="360"/>
      </w:pPr>
      <w:rPr>
        <w:rFonts w:ascii="Courier New" w:hAnsi="Courier New" w:hint="default"/>
      </w:rPr>
    </w:lvl>
    <w:lvl w:ilvl="5" w:tplc="0B505CDC">
      <w:start w:val="1"/>
      <w:numFmt w:val="bullet"/>
      <w:lvlText w:val=""/>
      <w:lvlJc w:val="left"/>
      <w:pPr>
        <w:ind w:left="4320" w:hanging="360"/>
      </w:pPr>
      <w:rPr>
        <w:rFonts w:ascii="Wingdings" w:hAnsi="Wingdings" w:hint="default"/>
      </w:rPr>
    </w:lvl>
    <w:lvl w:ilvl="6" w:tplc="B6FA361A">
      <w:start w:val="1"/>
      <w:numFmt w:val="bullet"/>
      <w:lvlText w:val=""/>
      <w:lvlJc w:val="left"/>
      <w:pPr>
        <w:ind w:left="5040" w:hanging="360"/>
      </w:pPr>
      <w:rPr>
        <w:rFonts w:ascii="Symbol" w:hAnsi="Symbol" w:hint="default"/>
      </w:rPr>
    </w:lvl>
    <w:lvl w:ilvl="7" w:tplc="CFA69132">
      <w:start w:val="1"/>
      <w:numFmt w:val="bullet"/>
      <w:lvlText w:val="o"/>
      <w:lvlJc w:val="left"/>
      <w:pPr>
        <w:ind w:left="5760" w:hanging="360"/>
      </w:pPr>
      <w:rPr>
        <w:rFonts w:ascii="Courier New" w:hAnsi="Courier New" w:hint="default"/>
      </w:rPr>
    </w:lvl>
    <w:lvl w:ilvl="8" w:tplc="D6CCE9C6">
      <w:start w:val="1"/>
      <w:numFmt w:val="bullet"/>
      <w:lvlText w:val=""/>
      <w:lvlJc w:val="left"/>
      <w:pPr>
        <w:ind w:left="6480" w:hanging="360"/>
      </w:pPr>
      <w:rPr>
        <w:rFonts w:ascii="Wingdings" w:hAnsi="Wingdings" w:hint="default"/>
      </w:rPr>
    </w:lvl>
  </w:abstractNum>
  <w:abstractNum w:abstractNumId="6" w15:restartNumberingAfterBreak="0">
    <w:nsid w:val="4713692E"/>
    <w:multiLevelType w:val="hybridMultilevel"/>
    <w:tmpl w:val="BE1010E6"/>
    <w:lvl w:ilvl="0" w:tplc="A94EB62E">
      <w:start w:val="1"/>
      <w:numFmt w:val="bullet"/>
      <w:lvlText w:val=""/>
      <w:lvlJc w:val="left"/>
      <w:pPr>
        <w:ind w:left="720" w:hanging="360"/>
      </w:pPr>
      <w:rPr>
        <w:rFonts w:ascii="Symbol" w:hAnsi="Symbol" w:hint="default"/>
      </w:rPr>
    </w:lvl>
    <w:lvl w:ilvl="1" w:tplc="81C00E68">
      <w:start w:val="1"/>
      <w:numFmt w:val="bullet"/>
      <w:lvlText w:val="o"/>
      <w:lvlJc w:val="left"/>
      <w:pPr>
        <w:ind w:left="1440" w:hanging="360"/>
      </w:pPr>
      <w:rPr>
        <w:rFonts w:ascii="Courier New" w:hAnsi="Courier New" w:hint="default"/>
      </w:rPr>
    </w:lvl>
    <w:lvl w:ilvl="2" w:tplc="ECAE7266">
      <w:start w:val="1"/>
      <w:numFmt w:val="bullet"/>
      <w:lvlText w:val=""/>
      <w:lvlJc w:val="left"/>
      <w:pPr>
        <w:ind w:left="2160" w:hanging="360"/>
      </w:pPr>
      <w:rPr>
        <w:rFonts w:ascii="Wingdings" w:hAnsi="Wingdings" w:hint="default"/>
      </w:rPr>
    </w:lvl>
    <w:lvl w:ilvl="3" w:tplc="45DA3B94">
      <w:start w:val="1"/>
      <w:numFmt w:val="bullet"/>
      <w:lvlText w:val=""/>
      <w:lvlJc w:val="left"/>
      <w:pPr>
        <w:ind w:left="2880" w:hanging="360"/>
      </w:pPr>
      <w:rPr>
        <w:rFonts w:ascii="Symbol" w:hAnsi="Symbol" w:hint="default"/>
      </w:rPr>
    </w:lvl>
    <w:lvl w:ilvl="4" w:tplc="21E0F460">
      <w:start w:val="1"/>
      <w:numFmt w:val="bullet"/>
      <w:lvlText w:val="o"/>
      <w:lvlJc w:val="left"/>
      <w:pPr>
        <w:ind w:left="3600" w:hanging="360"/>
      </w:pPr>
      <w:rPr>
        <w:rFonts w:ascii="Courier New" w:hAnsi="Courier New" w:hint="default"/>
      </w:rPr>
    </w:lvl>
    <w:lvl w:ilvl="5" w:tplc="A04CED96">
      <w:start w:val="1"/>
      <w:numFmt w:val="bullet"/>
      <w:lvlText w:val=""/>
      <w:lvlJc w:val="left"/>
      <w:pPr>
        <w:ind w:left="4320" w:hanging="360"/>
      </w:pPr>
      <w:rPr>
        <w:rFonts w:ascii="Wingdings" w:hAnsi="Wingdings" w:hint="default"/>
      </w:rPr>
    </w:lvl>
    <w:lvl w:ilvl="6" w:tplc="3284596E">
      <w:start w:val="1"/>
      <w:numFmt w:val="bullet"/>
      <w:lvlText w:val=""/>
      <w:lvlJc w:val="left"/>
      <w:pPr>
        <w:ind w:left="5040" w:hanging="360"/>
      </w:pPr>
      <w:rPr>
        <w:rFonts w:ascii="Symbol" w:hAnsi="Symbol" w:hint="default"/>
      </w:rPr>
    </w:lvl>
    <w:lvl w:ilvl="7" w:tplc="54968754">
      <w:start w:val="1"/>
      <w:numFmt w:val="bullet"/>
      <w:lvlText w:val="o"/>
      <w:lvlJc w:val="left"/>
      <w:pPr>
        <w:ind w:left="5760" w:hanging="360"/>
      </w:pPr>
      <w:rPr>
        <w:rFonts w:ascii="Courier New" w:hAnsi="Courier New" w:hint="default"/>
      </w:rPr>
    </w:lvl>
    <w:lvl w:ilvl="8" w:tplc="16EC9D36">
      <w:start w:val="1"/>
      <w:numFmt w:val="bullet"/>
      <w:lvlText w:val=""/>
      <w:lvlJc w:val="left"/>
      <w:pPr>
        <w:ind w:left="6480" w:hanging="360"/>
      </w:pPr>
      <w:rPr>
        <w:rFonts w:ascii="Wingdings" w:hAnsi="Wingdings" w:hint="default"/>
      </w:rPr>
    </w:lvl>
  </w:abstractNum>
  <w:abstractNum w:abstractNumId="7" w15:restartNumberingAfterBreak="0">
    <w:nsid w:val="489B2C1D"/>
    <w:multiLevelType w:val="hybridMultilevel"/>
    <w:tmpl w:val="FDE85530"/>
    <w:lvl w:ilvl="0" w:tplc="7780D7D2">
      <w:start w:val="1"/>
      <w:numFmt w:val="bullet"/>
      <w:lvlText w:val=""/>
      <w:lvlJc w:val="left"/>
      <w:pPr>
        <w:ind w:left="720" w:hanging="360"/>
      </w:pPr>
      <w:rPr>
        <w:rFonts w:ascii="Symbol" w:hAnsi="Symbol" w:hint="default"/>
      </w:rPr>
    </w:lvl>
    <w:lvl w:ilvl="1" w:tplc="473AD074">
      <w:start w:val="1"/>
      <w:numFmt w:val="bullet"/>
      <w:lvlText w:val="o"/>
      <w:lvlJc w:val="left"/>
      <w:pPr>
        <w:ind w:left="1440" w:hanging="360"/>
      </w:pPr>
      <w:rPr>
        <w:rFonts w:ascii="Courier New" w:hAnsi="Courier New" w:hint="default"/>
      </w:rPr>
    </w:lvl>
    <w:lvl w:ilvl="2" w:tplc="8DEAC2AE">
      <w:start w:val="1"/>
      <w:numFmt w:val="bullet"/>
      <w:lvlText w:val=""/>
      <w:lvlJc w:val="left"/>
      <w:pPr>
        <w:ind w:left="2160" w:hanging="360"/>
      </w:pPr>
      <w:rPr>
        <w:rFonts w:ascii="Wingdings" w:hAnsi="Wingdings" w:hint="default"/>
      </w:rPr>
    </w:lvl>
    <w:lvl w:ilvl="3" w:tplc="1A8E24F0">
      <w:start w:val="1"/>
      <w:numFmt w:val="bullet"/>
      <w:lvlText w:val=""/>
      <w:lvlJc w:val="left"/>
      <w:pPr>
        <w:ind w:left="2880" w:hanging="360"/>
      </w:pPr>
      <w:rPr>
        <w:rFonts w:ascii="Symbol" w:hAnsi="Symbol" w:hint="default"/>
      </w:rPr>
    </w:lvl>
    <w:lvl w:ilvl="4" w:tplc="95B01D14">
      <w:start w:val="1"/>
      <w:numFmt w:val="bullet"/>
      <w:lvlText w:val="o"/>
      <w:lvlJc w:val="left"/>
      <w:pPr>
        <w:ind w:left="3600" w:hanging="360"/>
      </w:pPr>
      <w:rPr>
        <w:rFonts w:ascii="Courier New" w:hAnsi="Courier New" w:hint="default"/>
      </w:rPr>
    </w:lvl>
    <w:lvl w:ilvl="5" w:tplc="0C3CAD88">
      <w:start w:val="1"/>
      <w:numFmt w:val="bullet"/>
      <w:lvlText w:val=""/>
      <w:lvlJc w:val="left"/>
      <w:pPr>
        <w:ind w:left="4320" w:hanging="360"/>
      </w:pPr>
      <w:rPr>
        <w:rFonts w:ascii="Wingdings" w:hAnsi="Wingdings" w:hint="default"/>
      </w:rPr>
    </w:lvl>
    <w:lvl w:ilvl="6" w:tplc="D638AEB6">
      <w:start w:val="1"/>
      <w:numFmt w:val="bullet"/>
      <w:lvlText w:val=""/>
      <w:lvlJc w:val="left"/>
      <w:pPr>
        <w:ind w:left="5040" w:hanging="360"/>
      </w:pPr>
      <w:rPr>
        <w:rFonts w:ascii="Symbol" w:hAnsi="Symbol" w:hint="default"/>
      </w:rPr>
    </w:lvl>
    <w:lvl w:ilvl="7" w:tplc="03DC7200">
      <w:start w:val="1"/>
      <w:numFmt w:val="bullet"/>
      <w:lvlText w:val="o"/>
      <w:lvlJc w:val="left"/>
      <w:pPr>
        <w:ind w:left="5760" w:hanging="360"/>
      </w:pPr>
      <w:rPr>
        <w:rFonts w:ascii="Courier New" w:hAnsi="Courier New" w:hint="default"/>
      </w:rPr>
    </w:lvl>
    <w:lvl w:ilvl="8" w:tplc="D5CC872C">
      <w:start w:val="1"/>
      <w:numFmt w:val="bullet"/>
      <w:lvlText w:val=""/>
      <w:lvlJc w:val="left"/>
      <w:pPr>
        <w:ind w:left="6480" w:hanging="360"/>
      </w:pPr>
      <w:rPr>
        <w:rFonts w:ascii="Wingdings" w:hAnsi="Wingdings" w:hint="default"/>
      </w:rPr>
    </w:lvl>
  </w:abstractNum>
  <w:abstractNum w:abstractNumId="8" w15:restartNumberingAfterBreak="0">
    <w:nsid w:val="5BA45CA5"/>
    <w:multiLevelType w:val="hybridMultilevel"/>
    <w:tmpl w:val="E61C4954"/>
    <w:lvl w:ilvl="0" w:tplc="82989D56">
      <w:start w:val="1"/>
      <w:numFmt w:val="bullet"/>
      <w:lvlText w:val=""/>
      <w:lvlJc w:val="left"/>
      <w:pPr>
        <w:ind w:left="720" w:hanging="360"/>
      </w:pPr>
      <w:rPr>
        <w:rFonts w:ascii="Symbol" w:hAnsi="Symbol" w:hint="default"/>
      </w:rPr>
    </w:lvl>
    <w:lvl w:ilvl="1" w:tplc="7324CB88">
      <w:start w:val="1"/>
      <w:numFmt w:val="bullet"/>
      <w:lvlText w:val="o"/>
      <w:lvlJc w:val="left"/>
      <w:pPr>
        <w:ind w:left="1440" w:hanging="360"/>
      </w:pPr>
      <w:rPr>
        <w:rFonts w:ascii="Courier New" w:hAnsi="Courier New" w:hint="default"/>
      </w:rPr>
    </w:lvl>
    <w:lvl w:ilvl="2" w:tplc="DCB4623C">
      <w:start w:val="1"/>
      <w:numFmt w:val="bullet"/>
      <w:lvlText w:val=""/>
      <w:lvlJc w:val="left"/>
      <w:pPr>
        <w:ind w:left="2160" w:hanging="360"/>
      </w:pPr>
      <w:rPr>
        <w:rFonts w:ascii="Wingdings" w:hAnsi="Wingdings" w:hint="default"/>
      </w:rPr>
    </w:lvl>
    <w:lvl w:ilvl="3" w:tplc="2246569E">
      <w:start w:val="1"/>
      <w:numFmt w:val="bullet"/>
      <w:lvlText w:val=""/>
      <w:lvlJc w:val="left"/>
      <w:pPr>
        <w:ind w:left="2880" w:hanging="360"/>
      </w:pPr>
      <w:rPr>
        <w:rFonts w:ascii="Symbol" w:hAnsi="Symbol" w:hint="default"/>
      </w:rPr>
    </w:lvl>
    <w:lvl w:ilvl="4" w:tplc="7F08FB0E">
      <w:start w:val="1"/>
      <w:numFmt w:val="bullet"/>
      <w:lvlText w:val="o"/>
      <w:lvlJc w:val="left"/>
      <w:pPr>
        <w:ind w:left="3600" w:hanging="360"/>
      </w:pPr>
      <w:rPr>
        <w:rFonts w:ascii="Courier New" w:hAnsi="Courier New" w:hint="default"/>
      </w:rPr>
    </w:lvl>
    <w:lvl w:ilvl="5" w:tplc="DDFCB86E">
      <w:start w:val="1"/>
      <w:numFmt w:val="bullet"/>
      <w:lvlText w:val=""/>
      <w:lvlJc w:val="left"/>
      <w:pPr>
        <w:ind w:left="4320" w:hanging="360"/>
      </w:pPr>
      <w:rPr>
        <w:rFonts w:ascii="Wingdings" w:hAnsi="Wingdings" w:hint="default"/>
      </w:rPr>
    </w:lvl>
    <w:lvl w:ilvl="6" w:tplc="EE7A543A">
      <w:start w:val="1"/>
      <w:numFmt w:val="bullet"/>
      <w:lvlText w:val=""/>
      <w:lvlJc w:val="left"/>
      <w:pPr>
        <w:ind w:left="5040" w:hanging="360"/>
      </w:pPr>
      <w:rPr>
        <w:rFonts w:ascii="Symbol" w:hAnsi="Symbol" w:hint="default"/>
      </w:rPr>
    </w:lvl>
    <w:lvl w:ilvl="7" w:tplc="A3EC4422">
      <w:start w:val="1"/>
      <w:numFmt w:val="bullet"/>
      <w:lvlText w:val="o"/>
      <w:lvlJc w:val="left"/>
      <w:pPr>
        <w:ind w:left="5760" w:hanging="360"/>
      </w:pPr>
      <w:rPr>
        <w:rFonts w:ascii="Courier New" w:hAnsi="Courier New" w:hint="default"/>
      </w:rPr>
    </w:lvl>
    <w:lvl w:ilvl="8" w:tplc="62AAAB4C">
      <w:start w:val="1"/>
      <w:numFmt w:val="bullet"/>
      <w:lvlText w:val=""/>
      <w:lvlJc w:val="left"/>
      <w:pPr>
        <w:ind w:left="6480" w:hanging="360"/>
      </w:pPr>
      <w:rPr>
        <w:rFonts w:ascii="Wingdings" w:hAnsi="Wingdings" w:hint="default"/>
      </w:rPr>
    </w:lvl>
  </w:abstractNum>
  <w:abstractNum w:abstractNumId="9" w15:restartNumberingAfterBreak="0">
    <w:nsid w:val="6495691E"/>
    <w:multiLevelType w:val="hybridMultilevel"/>
    <w:tmpl w:val="EB42C890"/>
    <w:lvl w:ilvl="0" w:tplc="F626D59C">
      <w:start w:val="1"/>
      <w:numFmt w:val="bullet"/>
      <w:lvlText w:val=""/>
      <w:lvlJc w:val="left"/>
      <w:pPr>
        <w:ind w:left="720" w:hanging="360"/>
      </w:pPr>
      <w:rPr>
        <w:rFonts w:ascii="Symbol" w:hAnsi="Symbol" w:hint="default"/>
      </w:rPr>
    </w:lvl>
    <w:lvl w:ilvl="1" w:tplc="76204E0E">
      <w:start w:val="1"/>
      <w:numFmt w:val="bullet"/>
      <w:lvlText w:val="o"/>
      <w:lvlJc w:val="left"/>
      <w:pPr>
        <w:ind w:left="1440" w:hanging="360"/>
      </w:pPr>
      <w:rPr>
        <w:rFonts w:ascii="Courier New" w:hAnsi="Courier New" w:hint="default"/>
      </w:rPr>
    </w:lvl>
    <w:lvl w:ilvl="2" w:tplc="FA42479E">
      <w:start w:val="1"/>
      <w:numFmt w:val="bullet"/>
      <w:lvlText w:val=""/>
      <w:lvlJc w:val="left"/>
      <w:pPr>
        <w:ind w:left="2160" w:hanging="360"/>
      </w:pPr>
      <w:rPr>
        <w:rFonts w:ascii="Wingdings" w:hAnsi="Wingdings" w:hint="default"/>
      </w:rPr>
    </w:lvl>
    <w:lvl w:ilvl="3" w:tplc="ED102594">
      <w:start w:val="1"/>
      <w:numFmt w:val="bullet"/>
      <w:lvlText w:val=""/>
      <w:lvlJc w:val="left"/>
      <w:pPr>
        <w:ind w:left="2880" w:hanging="360"/>
      </w:pPr>
      <w:rPr>
        <w:rFonts w:ascii="Symbol" w:hAnsi="Symbol" w:hint="default"/>
      </w:rPr>
    </w:lvl>
    <w:lvl w:ilvl="4" w:tplc="FFA89B7A">
      <w:start w:val="1"/>
      <w:numFmt w:val="bullet"/>
      <w:lvlText w:val="o"/>
      <w:lvlJc w:val="left"/>
      <w:pPr>
        <w:ind w:left="3600" w:hanging="360"/>
      </w:pPr>
      <w:rPr>
        <w:rFonts w:ascii="Courier New" w:hAnsi="Courier New" w:hint="default"/>
      </w:rPr>
    </w:lvl>
    <w:lvl w:ilvl="5" w:tplc="185E24EE">
      <w:start w:val="1"/>
      <w:numFmt w:val="bullet"/>
      <w:lvlText w:val=""/>
      <w:lvlJc w:val="left"/>
      <w:pPr>
        <w:ind w:left="4320" w:hanging="360"/>
      </w:pPr>
      <w:rPr>
        <w:rFonts w:ascii="Wingdings" w:hAnsi="Wingdings" w:hint="default"/>
      </w:rPr>
    </w:lvl>
    <w:lvl w:ilvl="6" w:tplc="39F6E26A">
      <w:start w:val="1"/>
      <w:numFmt w:val="bullet"/>
      <w:lvlText w:val=""/>
      <w:lvlJc w:val="left"/>
      <w:pPr>
        <w:ind w:left="5040" w:hanging="360"/>
      </w:pPr>
      <w:rPr>
        <w:rFonts w:ascii="Symbol" w:hAnsi="Symbol" w:hint="default"/>
      </w:rPr>
    </w:lvl>
    <w:lvl w:ilvl="7" w:tplc="937A477C">
      <w:start w:val="1"/>
      <w:numFmt w:val="bullet"/>
      <w:lvlText w:val="o"/>
      <w:lvlJc w:val="left"/>
      <w:pPr>
        <w:ind w:left="5760" w:hanging="360"/>
      </w:pPr>
      <w:rPr>
        <w:rFonts w:ascii="Courier New" w:hAnsi="Courier New" w:hint="default"/>
      </w:rPr>
    </w:lvl>
    <w:lvl w:ilvl="8" w:tplc="D2D82F72">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9"/>
  </w:num>
  <w:num w:numId="6">
    <w:abstractNumId w:val="7"/>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494138"/>
    <w:rsid w:val="00362078"/>
    <w:rsid w:val="00F054D6"/>
    <w:rsid w:val="20BADF5D"/>
    <w:rsid w:val="26494138"/>
    <w:rsid w:val="3753BA41"/>
    <w:rsid w:val="386561D2"/>
    <w:rsid w:val="4A895923"/>
    <w:rsid w:val="52576D19"/>
    <w:rsid w:val="69BB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4138"/>
  <w15:chartTrackingRefBased/>
  <w15:docId w15:val="{7FF79E80-CE22-4712-86F6-E0B2F0B3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credibleart.org/artroom/Nicole/refu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williamskelly835@gmail.com</cp:lastModifiedBy>
  <cp:revision>2</cp:revision>
  <dcterms:created xsi:type="dcterms:W3CDTF">2019-03-19T22:46:00Z</dcterms:created>
  <dcterms:modified xsi:type="dcterms:W3CDTF">2019-03-19T22:46:00Z</dcterms:modified>
</cp:coreProperties>
</file>