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03" w:rsidRPr="00D22F6F" w:rsidRDefault="00D22F6F" w:rsidP="00014AE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22F6F">
        <w:rPr>
          <w:rFonts w:ascii="Comic Sans MS" w:hAnsi="Comic Sans MS"/>
          <w:b/>
          <w:sz w:val="28"/>
          <w:szCs w:val="28"/>
        </w:rPr>
        <w:t>Communication</w:t>
      </w:r>
    </w:p>
    <w:p w:rsidR="00D22F6F" w:rsidRDefault="00D22F6F" w:rsidP="00D22F6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  <w:r w:rsidRPr="00B462C7">
        <w:rPr>
          <w:rFonts w:ascii="Comic Sans MS" w:hAnsi="Comic Sans MS"/>
        </w:rPr>
        <w:t>Write down all of the words that come to mind when you think of communication:</w:t>
      </w: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FD44B4" w:rsidRPr="00B462C7" w:rsidRDefault="00FD44B4" w:rsidP="00D22F6F">
      <w:pPr>
        <w:pStyle w:val="NoSpacing"/>
        <w:rPr>
          <w:rFonts w:ascii="Comic Sans MS" w:hAnsi="Comic Sans MS"/>
        </w:rPr>
      </w:pPr>
    </w:p>
    <w:p w:rsidR="00FD44B4" w:rsidRPr="00B462C7" w:rsidRDefault="00FD44B4" w:rsidP="00D22F6F">
      <w:pPr>
        <w:pStyle w:val="NoSpacing"/>
        <w:rPr>
          <w:rFonts w:ascii="Comic Sans MS" w:hAnsi="Comic Sans M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  <w:b/>
          <w:bCs/>
          <w:lang w:val="en-US"/>
        </w:rPr>
      </w:pPr>
      <w:r w:rsidRPr="00B462C7">
        <w:rPr>
          <w:rFonts w:ascii="Comic Sans MS" w:hAnsi="Comic Sans MS"/>
          <w:b/>
          <w:bCs/>
          <w:lang w:val="en-US"/>
        </w:rPr>
        <w:t>A Definition for Communication</w:t>
      </w:r>
    </w:p>
    <w:p w:rsidR="00D22F6F" w:rsidRPr="00B462C7" w:rsidRDefault="00D22F6F" w:rsidP="00D22F6F">
      <w:pPr>
        <w:pStyle w:val="NoSpacing"/>
        <w:rPr>
          <w:rFonts w:ascii="Comic Sans MS" w:hAnsi="Comic Sans MS"/>
          <w:b/>
          <w:bCs/>
          <w:lang w:val="en-U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  <w:r w:rsidRPr="00B462C7">
        <w:rPr>
          <w:rFonts w:ascii="Comic Sans MS" w:hAnsi="Comic Sans MS"/>
          <w:b/>
          <w:bCs/>
        </w:rPr>
        <w:t>Communication</w:t>
      </w:r>
      <w:r w:rsidRPr="00B462C7">
        <w:rPr>
          <w:rFonts w:ascii="Comic Sans MS" w:hAnsi="Comic Sans MS"/>
        </w:rPr>
        <w:t xml:space="preserve"> can be defined as the exchange of _______, ____________ and _______________ and the giving and receiving of _______________.</w:t>
      </w: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B81344">
      <w:pPr>
        <w:pStyle w:val="NoSpacing"/>
        <w:rPr>
          <w:rFonts w:ascii="Comic Sans MS" w:hAnsi="Comic Sans MS"/>
        </w:rPr>
      </w:pPr>
      <w:r w:rsidRPr="00B462C7">
        <w:rPr>
          <w:rFonts w:ascii="Comic Sans MS" w:hAnsi="Comic Sans MS"/>
          <w:b/>
          <w:bCs/>
          <w:lang w:val="en-US"/>
        </w:rPr>
        <w:t>The Communication Model</w:t>
      </w: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  <w:r w:rsidRPr="00B462C7">
        <w:rPr>
          <w:rFonts w:ascii="Comic Sans MS" w:hAnsi="Comic Sans MS"/>
        </w:rPr>
        <w:drawing>
          <wp:anchor distT="0" distB="0" distL="114300" distR="114300" simplePos="0" relativeHeight="251658240" behindDoc="1" locked="0" layoutInCell="1" allowOverlap="1" wp14:anchorId="00E67BB5" wp14:editId="2524823B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781300" cy="2456815"/>
            <wp:effectExtent l="19050" t="152400" r="19050" b="15303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F6F" w:rsidRPr="00B462C7" w:rsidRDefault="00D22F6F" w:rsidP="00D22F6F">
      <w:pPr>
        <w:pStyle w:val="NoSpacing"/>
        <w:jc w:val="center"/>
        <w:rPr>
          <w:rFonts w:ascii="Comic Sans MS" w:hAnsi="Comic Sans MS"/>
        </w:rPr>
      </w:pPr>
    </w:p>
    <w:p w:rsidR="00D22F6F" w:rsidRPr="00B462C7" w:rsidRDefault="00D22F6F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B462C7" w:rsidRDefault="00B462C7" w:rsidP="00E63B26">
      <w:pPr>
        <w:pStyle w:val="NoSpacing"/>
        <w:rPr>
          <w:rFonts w:ascii="Comic Sans MS" w:hAnsi="Comic Sans MS"/>
          <w:b/>
          <w:lang w:val="en-US"/>
        </w:rPr>
      </w:pPr>
    </w:p>
    <w:p w:rsidR="00E63B26" w:rsidRPr="00B462C7" w:rsidRDefault="00E63B26" w:rsidP="00E63B26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B462C7">
        <w:rPr>
          <w:rFonts w:ascii="Comic Sans MS" w:hAnsi="Comic Sans MS"/>
          <w:b/>
          <w:lang w:val="en-US"/>
        </w:rPr>
        <w:t>Q:</w:t>
      </w:r>
      <w:r w:rsidRPr="00B462C7">
        <w:rPr>
          <w:rFonts w:ascii="Comic Sans MS" w:hAnsi="Comic Sans MS"/>
          <w:lang w:val="en-US"/>
        </w:rPr>
        <w:t xml:space="preserve"> What constitutes most human communication?  </w:t>
      </w:r>
    </w:p>
    <w:p w:rsidR="00000000" w:rsidRPr="00B462C7" w:rsidRDefault="0031538D" w:rsidP="00E63B2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462C7">
        <w:rPr>
          <w:rFonts w:ascii="Comic Sans MS" w:hAnsi="Comic Sans MS"/>
          <w:lang w:val="en-US"/>
        </w:rPr>
        <w:t>Words</w:t>
      </w:r>
    </w:p>
    <w:p w:rsidR="00000000" w:rsidRPr="00B462C7" w:rsidRDefault="0031538D" w:rsidP="00E63B2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462C7">
        <w:rPr>
          <w:rFonts w:ascii="Comic Sans MS" w:hAnsi="Comic Sans MS"/>
          <w:lang w:val="en-US"/>
        </w:rPr>
        <w:t>Tone/Feeling</w:t>
      </w:r>
    </w:p>
    <w:p w:rsidR="00000000" w:rsidRPr="00B462C7" w:rsidRDefault="0031538D" w:rsidP="00E63B2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462C7">
        <w:rPr>
          <w:rFonts w:ascii="Comic Sans MS" w:hAnsi="Comic Sans MS"/>
          <w:lang w:val="en-US"/>
        </w:rPr>
        <w:t>Body Language</w:t>
      </w:r>
    </w:p>
    <w:p w:rsidR="00E63B26" w:rsidRPr="00B462C7" w:rsidRDefault="00E63B26" w:rsidP="00E63B26">
      <w:pPr>
        <w:pStyle w:val="NoSpacing"/>
        <w:rPr>
          <w:rFonts w:ascii="Comic Sans MS" w:hAnsi="Comic Sans MS"/>
          <w:lang w:val="en-US"/>
        </w:rPr>
      </w:pPr>
    </w:p>
    <w:p w:rsidR="001A5C14" w:rsidRPr="00B462C7" w:rsidRDefault="001A5C14" w:rsidP="00E63B26">
      <w:pPr>
        <w:pStyle w:val="NoSpacing"/>
        <w:rPr>
          <w:rFonts w:ascii="Comic Sans MS" w:hAnsi="Comic Sans MS"/>
          <w:lang w:val="en-US"/>
        </w:rPr>
      </w:pPr>
    </w:p>
    <w:p w:rsidR="00E63B26" w:rsidRPr="00B462C7" w:rsidRDefault="001A5C14" w:rsidP="00E63B26">
      <w:pPr>
        <w:pStyle w:val="NoSpacing"/>
        <w:rPr>
          <w:rFonts w:ascii="Comic Sans MS" w:hAnsi="Comic Sans MS"/>
          <w:b/>
          <w:bCs/>
          <w:lang w:val="en-US"/>
        </w:rPr>
      </w:pPr>
      <w:r w:rsidRPr="00B462C7">
        <w:rPr>
          <w:rFonts w:ascii="Comic Sans MS" w:hAnsi="Comic Sans MS"/>
          <w:b/>
          <w:bCs/>
          <w:lang w:val="en-US"/>
        </w:rPr>
        <w:t>Why is Communication Important?</w:t>
      </w:r>
    </w:p>
    <w:p w:rsidR="001A5C14" w:rsidRPr="00B462C7" w:rsidRDefault="001A5C14" w:rsidP="00E63B26">
      <w:pPr>
        <w:pStyle w:val="NoSpacing"/>
        <w:rPr>
          <w:rFonts w:ascii="Comic Sans MS" w:hAnsi="Comic Sans MS"/>
        </w:rPr>
      </w:pPr>
    </w:p>
    <w:p w:rsidR="00000000" w:rsidRPr="00B462C7" w:rsidRDefault="001A5C14" w:rsidP="001A5C1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B462C7">
        <w:rPr>
          <w:rFonts w:ascii="Comic Sans MS" w:hAnsi="Comic Sans MS"/>
          <w:b/>
        </w:rPr>
        <w:t>______________</w:t>
      </w:r>
      <w:r w:rsidR="0031538D" w:rsidRPr="00B462C7">
        <w:rPr>
          <w:rFonts w:ascii="Comic Sans MS" w:hAnsi="Comic Sans MS"/>
        </w:rPr>
        <w:t xml:space="preserve"> are built on </w:t>
      </w:r>
      <w:r w:rsidR="0031538D" w:rsidRPr="00B462C7">
        <w:rPr>
          <w:rFonts w:ascii="Comic Sans MS" w:hAnsi="Comic Sans MS"/>
          <w:bCs/>
        </w:rPr>
        <w:t>communication</w:t>
      </w:r>
      <w:r w:rsidR="0031538D" w:rsidRPr="00B462C7">
        <w:rPr>
          <w:rFonts w:ascii="Comic Sans MS" w:hAnsi="Comic Sans MS"/>
        </w:rPr>
        <w:t>.</w:t>
      </w:r>
    </w:p>
    <w:p w:rsidR="00000000" w:rsidRPr="00B462C7" w:rsidRDefault="0031538D" w:rsidP="001A5C1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lastRenderedPageBreak/>
        <w:t xml:space="preserve">Communication is the </w:t>
      </w:r>
      <w:r w:rsidR="001A5C14" w:rsidRPr="00B462C7">
        <w:rPr>
          <w:rFonts w:ascii="Comic Sans MS" w:hAnsi="Comic Sans MS"/>
          <w:b/>
        </w:rPr>
        <w:t>________</w:t>
      </w:r>
      <w:r w:rsidRPr="00B462C7">
        <w:rPr>
          <w:rFonts w:ascii="Comic Sans MS" w:hAnsi="Comic Sans MS"/>
        </w:rPr>
        <w:t xml:space="preserve"> that connects </w:t>
      </w:r>
      <w:r w:rsidR="005703E4" w:rsidRPr="00B462C7">
        <w:rPr>
          <w:rFonts w:ascii="Comic Sans MS" w:hAnsi="Comic Sans MS"/>
          <w:b/>
        </w:rPr>
        <w:t>________</w:t>
      </w:r>
      <w:r w:rsidR="001A5C14" w:rsidRPr="00B462C7">
        <w:rPr>
          <w:rFonts w:ascii="Comic Sans MS" w:hAnsi="Comic Sans MS"/>
          <w:b/>
        </w:rPr>
        <w:t>_</w:t>
      </w:r>
      <w:r w:rsidRPr="00B462C7">
        <w:rPr>
          <w:rFonts w:ascii="Comic Sans MS" w:hAnsi="Comic Sans MS"/>
        </w:rPr>
        <w:t xml:space="preserve">. When it breaks down, relationships </w:t>
      </w:r>
      <w:r w:rsidR="001A5C14" w:rsidRPr="00B462C7">
        <w:rPr>
          <w:rFonts w:ascii="Comic Sans MS" w:hAnsi="Comic Sans MS"/>
          <w:b/>
        </w:rPr>
        <w:t>_______</w:t>
      </w:r>
      <w:r w:rsidRPr="00B462C7">
        <w:rPr>
          <w:rFonts w:ascii="Comic Sans MS" w:hAnsi="Comic Sans MS"/>
        </w:rPr>
        <w:t xml:space="preserve"> down.</w:t>
      </w:r>
    </w:p>
    <w:p w:rsidR="00000000" w:rsidRPr="00B462C7" w:rsidRDefault="001A5C14" w:rsidP="001A5C1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>Good communication requires a ____________</w:t>
      </w:r>
      <w:r w:rsidR="0031538D" w:rsidRPr="00B462C7">
        <w:rPr>
          <w:rFonts w:ascii="Comic Sans MS" w:hAnsi="Comic Sans MS"/>
        </w:rPr>
        <w:t xml:space="preserve">, open </w:t>
      </w:r>
      <w:r w:rsidRPr="00B462C7">
        <w:rPr>
          <w:rFonts w:ascii="Comic Sans MS" w:hAnsi="Comic Sans MS"/>
          <w:b/>
        </w:rPr>
        <w:t>_______</w:t>
      </w:r>
      <w:r w:rsidR="0031538D" w:rsidRPr="00B462C7">
        <w:rPr>
          <w:rFonts w:ascii="Comic Sans MS" w:hAnsi="Comic Sans MS"/>
        </w:rPr>
        <w:t xml:space="preserve"> and the attitudes of </w:t>
      </w:r>
      <w:r w:rsidRPr="00B462C7">
        <w:rPr>
          <w:rFonts w:ascii="Comic Sans MS" w:hAnsi="Comic Sans MS"/>
          <w:b/>
        </w:rPr>
        <w:t>______, ______</w:t>
      </w:r>
      <w:r w:rsidRPr="00B462C7">
        <w:rPr>
          <w:rFonts w:ascii="Comic Sans MS" w:hAnsi="Comic Sans MS"/>
        </w:rPr>
        <w:t xml:space="preserve"> and _____________</w:t>
      </w:r>
      <w:r w:rsidR="0031538D" w:rsidRPr="00B462C7">
        <w:rPr>
          <w:rFonts w:ascii="Comic Sans MS" w:hAnsi="Comic Sans MS"/>
        </w:rPr>
        <w:t xml:space="preserve">. </w:t>
      </w:r>
    </w:p>
    <w:p w:rsidR="005703E4" w:rsidRPr="00B462C7" w:rsidRDefault="005703E4" w:rsidP="005703E4">
      <w:pPr>
        <w:pStyle w:val="NoSpacing"/>
        <w:rPr>
          <w:rFonts w:ascii="Comic Sans MS" w:hAnsi="Comic Sans MS"/>
        </w:rPr>
      </w:pPr>
    </w:p>
    <w:p w:rsidR="005703E4" w:rsidRPr="00B462C7" w:rsidRDefault="005703E4" w:rsidP="005703E4">
      <w:pPr>
        <w:pStyle w:val="NoSpacing"/>
        <w:rPr>
          <w:rFonts w:ascii="Comic Sans MS" w:hAnsi="Comic Sans MS"/>
          <w:b/>
          <w:lang w:val="en-US"/>
        </w:rPr>
      </w:pPr>
      <w:r w:rsidRPr="00B462C7">
        <w:rPr>
          <w:rFonts w:ascii="Comic Sans MS" w:hAnsi="Comic Sans MS"/>
          <w:b/>
          <w:lang w:val="en-US"/>
        </w:rPr>
        <w:t>Communication Attitudes</w:t>
      </w:r>
    </w:p>
    <w:p w:rsidR="005703E4" w:rsidRPr="00B462C7" w:rsidRDefault="005703E4" w:rsidP="005703E4">
      <w:pPr>
        <w:pStyle w:val="NoSpacing"/>
        <w:rPr>
          <w:rFonts w:ascii="Comic Sans MS" w:hAnsi="Comic Sans MS"/>
          <w:lang w:val="en-US"/>
        </w:rPr>
      </w:pPr>
    </w:p>
    <w:p w:rsidR="00000000" w:rsidRPr="00B462C7" w:rsidRDefault="0031538D" w:rsidP="005703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1. </w:t>
      </w:r>
      <w:r w:rsidRPr="00B462C7">
        <w:rPr>
          <w:rFonts w:ascii="Comic Sans MS" w:hAnsi="Comic Sans MS"/>
          <w:b/>
          <w:bCs/>
        </w:rPr>
        <w:t>Trust:</w:t>
      </w:r>
      <w:r w:rsidR="005703E4" w:rsidRPr="00B462C7">
        <w:rPr>
          <w:rFonts w:ascii="Comic Sans MS" w:hAnsi="Comic Sans MS"/>
        </w:rPr>
        <w:t xml:space="preserve"> __________________________________________________________________________________</w:t>
      </w:r>
      <w:r w:rsidR="00710CBD" w:rsidRPr="00B462C7">
        <w:rPr>
          <w:rFonts w:ascii="Comic Sans MS" w:hAnsi="Comic Sans MS"/>
        </w:rPr>
        <w:t>________________________________</w:t>
      </w:r>
    </w:p>
    <w:p w:rsidR="00000000" w:rsidRPr="00B462C7" w:rsidRDefault="0031538D" w:rsidP="005703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2. </w:t>
      </w:r>
      <w:r w:rsidR="005703E4" w:rsidRPr="00B462C7">
        <w:rPr>
          <w:rFonts w:ascii="Comic Sans MS" w:hAnsi="Comic Sans MS"/>
          <w:b/>
          <w:bCs/>
        </w:rPr>
        <w:t>Hope</w:t>
      </w:r>
      <w:r w:rsidR="005703E4" w:rsidRPr="00B462C7">
        <w:rPr>
          <w:rFonts w:ascii="Comic Sans MS" w:hAnsi="Comic Sans MS"/>
        </w:rPr>
        <w:t>:</w:t>
      </w:r>
    </w:p>
    <w:p w:rsidR="005703E4" w:rsidRPr="00B462C7" w:rsidRDefault="005703E4" w:rsidP="005703E4">
      <w:pPr>
        <w:pStyle w:val="NoSpacing"/>
        <w:ind w:left="720"/>
        <w:rPr>
          <w:rFonts w:ascii="Comic Sans MS" w:hAnsi="Comic Sans MS"/>
        </w:rPr>
      </w:pPr>
      <w:r w:rsidRPr="00B462C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:rsidR="00000000" w:rsidRPr="00B462C7" w:rsidRDefault="0031538D" w:rsidP="005703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3. </w:t>
      </w:r>
      <w:r w:rsidR="005703E4" w:rsidRPr="00B462C7">
        <w:rPr>
          <w:rFonts w:ascii="Comic Sans MS" w:hAnsi="Comic Sans MS"/>
          <w:b/>
          <w:bCs/>
        </w:rPr>
        <w:t>Acceptance:</w:t>
      </w:r>
    </w:p>
    <w:p w:rsidR="005703E4" w:rsidRPr="00B462C7" w:rsidRDefault="005703E4" w:rsidP="005703E4">
      <w:pPr>
        <w:pStyle w:val="NoSpacing"/>
        <w:ind w:left="720"/>
        <w:rPr>
          <w:rFonts w:ascii="Comic Sans MS" w:hAnsi="Comic Sans MS"/>
        </w:rPr>
      </w:pPr>
      <w:r w:rsidRPr="00B462C7"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344" w:rsidRPr="00B462C7" w:rsidRDefault="00B81344" w:rsidP="00D22F6F">
      <w:pPr>
        <w:pStyle w:val="NoSpacing"/>
        <w:rPr>
          <w:rFonts w:ascii="Comic Sans MS" w:hAnsi="Comic Sans MS"/>
        </w:rPr>
      </w:pPr>
    </w:p>
    <w:p w:rsidR="005703E4" w:rsidRPr="00B462C7" w:rsidRDefault="009C2F33" w:rsidP="00D22F6F">
      <w:pPr>
        <w:pStyle w:val="NoSpacing"/>
        <w:rPr>
          <w:rFonts w:ascii="Comic Sans MS" w:hAnsi="Comic Sans MS"/>
          <w:b/>
          <w:bCs/>
        </w:rPr>
      </w:pPr>
      <w:r w:rsidRPr="00B462C7">
        <w:rPr>
          <w:rFonts w:ascii="Comic Sans MS" w:hAnsi="Comic Sans MS"/>
          <w:b/>
          <w:bCs/>
        </w:rPr>
        <w:t>Prophets: Faithful Men and Women</w:t>
      </w:r>
    </w:p>
    <w:p w:rsidR="009C2F33" w:rsidRPr="00B462C7" w:rsidRDefault="009C2F33" w:rsidP="00D22F6F">
      <w:pPr>
        <w:pStyle w:val="NoSpacing"/>
        <w:rPr>
          <w:rFonts w:ascii="Comic Sans MS" w:hAnsi="Comic Sans MS"/>
          <w:b/>
          <w:bCs/>
        </w:rPr>
      </w:pPr>
    </w:p>
    <w:p w:rsidR="00000000" w:rsidRPr="00B462C7" w:rsidRDefault="0031538D" w:rsidP="0075364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Prophets arose to call the </w:t>
      </w:r>
      <w:r w:rsidR="00305AEB" w:rsidRPr="00B462C7">
        <w:rPr>
          <w:rFonts w:ascii="Comic Sans MS" w:hAnsi="Comic Sans MS"/>
          <w:b/>
          <w:bCs/>
        </w:rPr>
        <w:t>_____________</w:t>
      </w:r>
      <w:r w:rsidRPr="00B462C7">
        <w:rPr>
          <w:rFonts w:ascii="Comic Sans MS" w:hAnsi="Comic Sans MS"/>
        </w:rPr>
        <w:t xml:space="preserve"> back to their </w:t>
      </w:r>
      <w:r w:rsidR="00305AEB" w:rsidRPr="00B462C7">
        <w:rPr>
          <w:rFonts w:ascii="Comic Sans MS" w:hAnsi="Comic Sans MS"/>
          <w:b/>
          <w:bCs/>
        </w:rPr>
        <w:t>________</w:t>
      </w:r>
      <w:r w:rsidRPr="00B462C7">
        <w:rPr>
          <w:rFonts w:ascii="Comic Sans MS" w:hAnsi="Comic Sans MS"/>
        </w:rPr>
        <w:t>.</w:t>
      </w:r>
    </w:p>
    <w:p w:rsidR="00000000" w:rsidRPr="00B462C7" w:rsidRDefault="0031538D" w:rsidP="0075364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Prophets were the </w:t>
      </w:r>
      <w:r w:rsidR="00305AEB" w:rsidRPr="00B462C7">
        <w:rPr>
          <w:rFonts w:ascii="Comic Sans MS" w:hAnsi="Comic Sans MS"/>
          <w:b/>
          <w:bCs/>
        </w:rPr>
        <w:t>______</w:t>
      </w:r>
      <w:r w:rsidRPr="00B462C7">
        <w:rPr>
          <w:rFonts w:ascii="Comic Sans MS" w:hAnsi="Comic Sans MS"/>
        </w:rPr>
        <w:t xml:space="preserve"> of God to the people.</w:t>
      </w:r>
    </w:p>
    <w:p w:rsidR="00000000" w:rsidRPr="00B462C7" w:rsidRDefault="0031538D" w:rsidP="0075364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They had </w:t>
      </w:r>
      <w:proofErr w:type="gramStart"/>
      <w:r w:rsidRPr="00B462C7">
        <w:rPr>
          <w:rFonts w:ascii="Comic Sans MS" w:hAnsi="Comic Sans MS"/>
        </w:rPr>
        <w:t>an</w:t>
      </w:r>
      <w:proofErr w:type="gramEnd"/>
      <w:r w:rsidRPr="00B462C7">
        <w:rPr>
          <w:rFonts w:ascii="Comic Sans MS" w:hAnsi="Comic Sans MS"/>
        </w:rPr>
        <w:t xml:space="preserve"> </w:t>
      </w:r>
      <w:r w:rsidR="00305AEB" w:rsidRPr="00B462C7">
        <w:rPr>
          <w:rFonts w:ascii="Comic Sans MS" w:hAnsi="Comic Sans MS"/>
          <w:b/>
          <w:bCs/>
        </w:rPr>
        <w:t>_______________</w:t>
      </w:r>
      <w:r w:rsidRPr="00B462C7">
        <w:rPr>
          <w:rFonts w:ascii="Comic Sans MS" w:hAnsi="Comic Sans MS"/>
        </w:rPr>
        <w:t xml:space="preserve"> of God, heard God’s </w:t>
      </w:r>
      <w:r w:rsidR="00305AEB" w:rsidRPr="00B462C7">
        <w:rPr>
          <w:rFonts w:ascii="Comic Sans MS" w:hAnsi="Comic Sans MS"/>
          <w:b/>
          <w:bCs/>
        </w:rPr>
        <w:t>______</w:t>
      </w:r>
      <w:r w:rsidRPr="00B462C7">
        <w:rPr>
          <w:rFonts w:ascii="Comic Sans MS" w:hAnsi="Comic Sans MS"/>
        </w:rPr>
        <w:t xml:space="preserve">, received God’s </w:t>
      </w:r>
      <w:r w:rsidR="00305AEB" w:rsidRPr="00B462C7">
        <w:rPr>
          <w:rFonts w:ascii="Comic Sans MS" w:hAnsi="Comic Sans MS"/>
          <w:b/>
          <w:bCs/>
        </w:rPr>
        <w:t>______</w:t>
      </w:r>
      <w:r w:rsidRPr="00B462C7">
        <w:rPr>
          <w:rFonts w:ascii="Comic Sans MS" w:hAnsi="Comic Sans MS"/>
        </w:rPr>
        <w:t xml:space="preserve"> and spoke God’s </w:t>
      </w:r>
      <w:r w:rsidR="00305AEB" w:rsidRPr="00B462C7">
        <w:rPr>
          <w:rFonts w:ascii="Comic Sans MS" w:hAnsi="Comic Sans MS"/>
          <w:b/>
          <w:bCs/>
        </w:rPr>
        <w:t>_______</w:t>
      </w:r>
      <w:r w:rsidRPr="00B462C7">
        <w:rPr>
          <w:rFonts w:ascii="Comic Sans MS" w:hAnsi="Comic Sans MS"/>
        </w:rPr>
        <w:t>.</w:t>
      </w:r>
    </w:p>
    <w:p w:rsidR="00000000" w:rsidRPr="00B462C7" w:rsidRDefault="0031538D" w:rsidP="0075364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They also carried out sacred </w:t>
      </w:r>
      <w:r w:rsidR="00305AEB" w:rsidRPr="00B462C7">
        <w:rPr>
          <w:rFonts w:ascii="Comic Sans MS" w:hAnsi="Comic Sans MS"/>
          <w:b/>
          <w:bCs/>
        </w:rPr>
        <w:t>_________</w:t>
      </w:r>
      <w:r w:rsidRPr="00B462C7">
        <w:rPr>
          <w:rFonts w:ascii="Comic Sans MS" w:hAnsi="Comic Sans MS"/>
        </w:rPr>
        <w:t xml:space="preserve">.  Central to these traditions was the </w:t>
      </w:r>
      <w:r w:rsidR="00305AEB" w:rsidRPr="00B462C7">
        <w:rPr>
          <w:rFonts w:ascii="Comic Sans MS" w:hAnsi="Comic Sans MS"/>
          <w:b/>
          <w:bCs/>
        </w:rPr>
        <w:t>__________</w:t>
      </w:r>
      <w:r w:rsidRPr="00B462C7">
        <w:rPr>
          <w:rFonts w:ascii="Comic Sans MS" w:hAnsi="Comic Sans MS"/>
        </w:rPr>
        <w:t>.</w:t>
      </w:r>
    </w:p>
    <w:p w:rsidR="00000000" w:rsidRPr="00B462C7" w:rsidRDefault="0031538D" w:rsidP="0075364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Prophets only obeyed </w:t>
      </w:r>
      <w:r w:rsidR="00305AEB" w:rsidRPr="00B462C7">
        <w:rPr>
          <w:rFonts w:ascii="Comic Sans MS" w:hAnsi="Comic Sans MS"/>
          <w:b/>
          <w:bCs/>
        </w:rPr>
        <w:t>_____</w:t>
      </w:r>
      <w:r w:rsidRPr="00B462C7">
        <w:rPr>
          <w:rFonts w:ascii="Comic Sans MS" w:hAnsi="Comic Sans MS"/>
        </w:rPr>
        <w:t xml:space="preserve"> and were </w:t>
      </w:r>
      <w:r w:rsidR="00305AEB" w:rsidRPr="00B462C7">
        <w:rPr>
          <w:rFonts w:ascii="Comic Sans MS" w:hAnsi="Comic Sans MS"/>
          <w:b/>
          <w:bCs/>
        </w:rPr>
        <w:t>_____</w:t>
      </w:r>
      <w:r w:rsidRPr="00B462C7">
        <w:rPr>
          <w:rFonts w:ascii="Comic Sans MS" w:hAnsi="Comic Sans MS"/>
        </w:rPr>
        <w:t xml:space="preserve"> influenced by </w:t>
      </w:r>
      <w:r w:rsidR="00305AEB" w:rsidRPr="00B462C7">
        <w:rPr>
          <w:rFonts w:ascii="Comic Sans MS" w:hAnsi="Comic Sans MS"/>
          <w:b/>
          <w:bCs/>
        </w:rPr>
        <w:t>__________</w:t>
      </w:r>
      <w:r w:rsidRPr="00B462C7">
        <w:rPr>
          <w:rFonts w:ascii="Comic Sans MS" w:hAnsi="Comic Sans MS"/>
        </w:rPr>
        <w:t xml:space="preserve">, personal </w:t>
      </w:r>
      <w:r w:rsidR="00305AEB" w:rsidRPr="00B462C7">
        <w:rPr>
          <w:rFonts w:ascii="Comic Sans MS" w:hAnsi="Comic Sans MS"/>
          <w:b/>
          <w:bCs/>
        </w:rPr>
        <w:t>_______</w:t>
      </w:r>
      <w:r w:rsidRPr="00B462C7">
        <w:rPr>
          <w:rFonts w:ascii="Comic Sans MS" w:hAnsi="Comic Sans MS"/>
        </w:rPr>
        <w:t xml:space="preserve">, or </w:t>
      </w:r>
      <w:r w:rsidR="00305AEB" w:rsidRPr="00B462C7">
        <w:rPr>
          <w:rFonts w:ascii="Comic Sans MS" w:hAnsi="Comic Sans MS"/>
          <w:b/>
          <w:bCs/>
        </w:rPr>
        <w:t>______________</w:t>
      </w:r>
      <w:r w:rsidRPr="00B462C7">
        <w:rPr>
          <w:rFonts w:ascii="Comic Sans MS" w:hAnsi="Comic Sans MS"/>
        </w:rPr>
        <w:t>.  They arose where there was c</w:t>
      </w:r>
      <w:r w:rsidRPr="00B462C7">
        <w:rPr>
          <w:rFonts w:ascii="Comic Sans MS" w:hAnsi="Comic Sans MS"/>
        </w:rPr>
        <w:t>haos, suffering, and misery.</w:t>
      </w:r>
    </w:p>
    <w:p w:rsidR="00710CBD" w:rsidRPr="00B462C7" w:rsidRDefault="00710CBD" w:rsidP="00710CBD">
      <w:pPr>
        <w:pStyle w:val="NoSpacing"/>
        <w:rPr>
          <w:rFonts w:ascii="Comic Sans MS" w:hAnsi="Comic Sans MS"/>
        </w:rPr>
      </w:pPr>
    </w:p>
    <w:p w:rsidR="00710CBD" w:rsidRPr="00B462C7" w:rsidRDefault="00710CBD" w:rsidP="00710CBD">
      <w:pPr>
        <w:pStyle w:val="NoSpacing"/>
        <w:rPr>
          <w:rFonts w:ascii="Comic Sans MS" w:hAnsi="Comic Sans MS"/>
          <w:b/>
        </w:rPr>
      </w:pPr>
      <w:r w:rsidRPr="00B462C7">
        <w:rPr>
          <w:rFonts w:ascii="Comic Sans MS" w:hAnsi="Comic Sans MS"/>
          <w:b/>
        </w:rPr>
        <w:t>Isaiah: An Example of a Prophet</w:t>
      </w:r>
    </w:p>
    <w:p w:rsidR="00710CBD" w:rsidRPr="00B462C7" w:rsidRDefault="00710CBD" w:rsidP="00710CBD">
      <w:pPr>
        <w:pStyle w:val="NoSpacing"/>
        <w:rPr>
          <w:rFonts w:ascii="Comic Sans MS" w:hAnsi="Comic Sans MS"/>
          <w:b/>
        </w:rPr>
      </w:pPr>
    </w:p>
    <w:p w:rsidR="00000000" w:rsidRPr="00B462C7" w:rsidRDefault="0031538D" w:rsidP="00710CBD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>Isaiah means “</w:t>
      </w:r>
      <w:r w:rsidR="005A100A" w:rsidRPr="00B462C7">
        <w:rPr>
          <w:rFonts w:ascii="Comic Sans MS" w:hAnsi="Comic Sans MS"/>
          <w:b/>
          <w:bCs/>
        </w:rPr>
        <w:t>_________ _______</w:t>
      </w:r>
      <w:r w:rsidRPr="00B462C7">
        <w:rPr>
          <w:rFonts w:ascii="Comic Sans MS" w:hAnsi="Comic Sans MS"/>
        </w:rPr>
        <w:t>.”</w:t>
      </w:r>
    </w:p>
    <w:p w:rsidR="00000000" w:rsidRPr="00B462C7" w:rsidRDefault="0031538D" w:rsidP="00710CBD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According to sources, Isaiah was called to be a prophet at the age of </w:t>
      </w:r>
      <w:r w:rsidR="005A100A" w:rsidRPr="00B462C7">
        <w:rPr>
          <w:rFonts w:ascii="Comic Sans MS" w:hAnsi="Comic Sans MS"/>
          <w:b/>
          <w:bCs/>
        </w:rPr>
        <w:t>____</w:t>
      </w:r>
      <w:r w:rsidRPr="00B462C7">
        <w:rPr>
          <w:rFonts w:ascii="Comic Sans MS" w:hAnsi="Comic Sans MS"/>
        </w:rPr>
        <w:t xml:space="preserve"> “in the year King </w:t>
      </w:r>
      <w:proofErr w:type="spellStart"/>
      <w:r w:rsidRPr="00B462C7">
        <w:rPr>
          <w:rFonts w:ascii="Comic Sans MS" w:hAnsi="Comic Sans MS"/>
        </w:rPr>
        <w:t>Uzziah</w:t>
      </w:r>
      <w:proofErr w:type="spellEnd"/>
      <w:r w:rsidRPr="00B462C7">
        <w:rPr>
          <w:rFonts w:ascii="Comic Sans MS" w:hAnsi="Comic Sans MS"/>
        </w:rPr>
        <w:t xml:space="preserve"> of Judah died, which would have been around 742 B.C.” </w:t>
      </w:r>
    </w:p>
    <w:p w:rsidR="005A100A" w:rsidRPr="00B462C7" w:rsidRDefault="0031538D" w:rsidP="00710CBD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Isaiah preached during a time when Israel had been </w:t>
      </w:r>
      <w:r w:rsidR="005A100A" w:rsidRPr="00B462C7">
        <w:rPr>
          <w:rFonts w:ascii="Comic Sans MS" w:hAnsi="Comic Sans MS"/>
          <w:b/>
          <w:bCs/>
        </w:rPr>
        <w:t>___________</w:t>
      </w:r>
      <w:r w:rsidRPr="00B462C7">
        <w:rPr>
          <w:rFonts w:ascii="Comic Sans MS" w:hAnsi="Comic Sans MS"/>
        </w:rPr>
        <w:t xml:space="preserve"> into two kingdoms.</w:t>
      </w:r>
    </w:p>
    <w:p w:rsidR="009C2F33" w:rsidRPr="00B462C7" w:rsidRDefault="00710CBD" w:rsidP="00710CBD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462C7">
        <w:rPr>
          <w:rFonts w:ascii="Comic Sans MS" w:hAnsi="Comic Sans MS"/>
        </w:rPr>
        <w:t xml:space="preserve">Isaiah foretold the coming of </w:t>
      </w:r>
      <w:r w:rsidR="005A100A" w:rsidRPr="00B462C7">
        <w:rPr>
          <w:rFonts w:ascii="Comic Sans MS" w:hAnsi="Comic Sans MS"/>
          <w:b/>
          <w:bCs/>
        </w:rPr>
        <w:t>________</w:t>
      </w:r>
      <w:r w:rsidRPr="00B462C7">
        <w:rPr>
          <w:rFonts w:ascii="Comic Sans MS" w:hAnsi="Comic Sans MS"/>
        </w:rPr>
        <w:t xml:space="preserve">, reminded everyone that they were all </w:t>
      </w:r>
      <w:r w:rsidR="005A100A" w:rsidRPr="00B462C7">
        <w:rPr>
          <w:rFonts w:ascii="Comic Sans MS" w:hAnsi="Comic Sans MS"/>
          <w:b/>
          <w:bCs/>
        </w:rPr>
        <w:t>_____________</w:t>
      </w:r>
      <w:r w:rsidRPr="00B462C7">
        <w:rPr>
          <w:rFonts w:ascii="Comic Sans MS" w:hAnsi="Comic Sans MS"/>
        </w:rPr>
        <w:t xml:space="preserve"> of God, and portrayed God as </w:t>
      </w:r>
      <w:r w:rsidR="005A100A" w:rsidRPr="00B462C7">
        <w:rPr>
          <w:rFonts w:ascii="Comic Sans MS" w:hAnsi="Comic Sans MS"/>
          <w:b/>
          <w:bCs/>
        </w:rPr>
        <w:t>______________</w:t>
      </w:r>
      <w:r w:rsidRPr="00B462C7">
        <w:rPr>
          <w:rFonts w:ascii="Comic Sans MS" w:hAnsi="Comic Sans MS"/>
        </w:rPr>
        <w:t xml:space="preserve"> and </w:t>
      </w:r>
      <w:r w:rsidR="005A100A" w:rsidRPr="00B462C7">
        <w:rPr>
          <w:rFonts w:ascii="Comic Sans MS" w:hAnsi="Comic Sans MS"/>
          <w:b/>
          <w:bCs/>
        </w:rPr>
        <w:t>______________</w:t>
      </w:r>
      <w:r w:rsidRPr="00B462C7">
        <w:rPr>
          <w:rFonts w:ascii="Comic Sans MS" w:hAnsi="Comic Sans MS"/>
        </w:rPr>
        <w:t>.</w:t>
      </w:r>
    </w:p>
    <w:sectPr w:rsidR="009C2F33" w:rsidRPr="00B4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6C1"/>
    <w:multiLevelType w:val="hybridMultilevel"/>
    <w:tmpl w:val="0186E35A"/>
    <w:lvl w:ilvl="0" w:tplc="A1C6CE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9270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EAF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EEB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38DA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83C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2E8F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7C1F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4D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533C24"/>
    <w:multiLevelType w:val="hybridMultilevel"/>
    <w:tmpl w:val="07709A60"/>
    <w:lvl w:ilvl="0" w:tplc="05C0DB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3888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434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6CBB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AC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3E44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2ECB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4A9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04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FF664F"/>
    <w:multiLevelType w:val="hybridMultilevel"/>
    <w:tmpl w:val="874E3CF4"/>
    <w:lvl w:ilvl="0" w:tplc="B44C71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A96080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9CA60B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A2AD3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2967CF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E98B2C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680F2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E58D7F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54ACC9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A2436"/>
    <w:multiLevelType w:val="hybridMultilevel"/>
    <w:tmpl w:val="EEAE1BAE"/>
    <w:lvl w:ilvl="0" w:tplc="527CEA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E6F5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1061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3A80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BAE9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286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8A2B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FC18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2E1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4D387A"/>
    <w:multiLevelType w:val="hybridMultilevel"/>
    <w:tmpl w:val="B024D5A8"/>
    <w:lvl w:ilvl="0" w:tplc="31700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5C8D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6ED4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AF5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0CD5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E9C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8F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3C4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A2A3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32"/>
    <w:rsid w:val="00014AE8"/>
    <w:rsid w:val="001A5C14"/>
    <w:rsid w:val="00305AEB"/>
    <w:rsid w:val="0031538D"/>
    <w:rsid w:val="005703E4"/>
    <w:rsid w:val="005A100A"/>
    <w:rsid w:val="00710CBD"/>
    <w:rsid w:val="00753647"/>
    <w:rsid w:val="00851903"/>
    <w:rsid w:val="009C2F33"/>
    <w:rsid w:val="00B462C7"/>
    <w:rsid w:val="00B81344"/>
    <w:rsid w:val="00D22F6F"/>
    <w:rsid w:val="00E63B26"/>
    <w:rsid w:val="00EC3432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92E01-E7E4-4BAD-8D8A-5060E77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E61F4-EFAF-46E5-AF07-43177D35877B}" type="doc">
      <dgm:prSet loTypeId="urn:microsoft.com/office/officeart/2005/8/layout/radial6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C159DCD7-8489-460B-88E8-8E41881BFE8A}">
      <dgm:prSet phldrT="[Text]"/>
      <dgm:spPr/>
      <dgm:t>
        <a:bodyPr/>
        <a:lstStyle/>
        <a:p>
          <a:endParaRPr lang="en-CA"/>
        </a:p>
      </dgm:t>
    </dgm:pt>
    <dgm:pt modelId="{6B783553-9139-4F4D-B7CA-62DF5B0DED51}" type="parTrans" cxnId="{6A471A60-85C2-4E94-B769-41DD6FD8266E}">
      <dgm:prSet/>
      <dgm:spPr/>
      <dgm:t>
        <a:bodyPr/>
        <a:lstStyle/>
        <a:p>
          <a:endParaRPr lang="en-CA"/>
        </a:p>
      </dgm:t>
    </dgm:pt>
    <dgm:pt modelId="{64ADD1D9-C8EB-4E99-9A32-5B11C7885DDC}" type="sibTrans" cxnId="{6A471A60-85C2-4E94-B769-41DD6FD8266E}">
      <dgm:prSet/>
      <dgm:spPr/>
      <dgm:t>
        <a:bodyPr/>
        <a:lstStyle/>
        <a:p>
          <a:endParaRPr lang="en-CA"/>
        </a:p>
      </dgm:t>
    </dgm:pt>
    <dgm:pt modelId="{920B25D3-20F1-4AB0-A43B-3D849312BA69}">
      <dgm:prSet phldrT="[Text]"/>
      <dgm:spPr/>
      <dgm:t>
        <a:bodyPr/>
        <a:lstStyle/>
        <a:p>
          <a:endParaRPr lang="en-CA"/>
        </a:p>
      </dgm:t>
    </dgm:pt>
    <dgm:pt modelId="{4959A131-C2B6-432B-831A-F3B124AC3088}" type="parTrans" cxnId="{9410E2C5-AA96-48F6-8C53-31FF93F56072}">
      <dgm:prSet/>
      <dgm:spPr/>
      <dgm:t>
        <a:bodyPr/>
        <a:lstStyle/>
        <a:p>
          <a:endParaRPr lang="en-CA"/>
        </a:p>
      </dgm:t>
    </dgm:pt>
    <dgm:pt modelId="{0B913375-9375-4BF5-BB67-8A43AEA82D05}" type="sibTrans" cxnId="{9410E2C5-AA96-48F6-8C53-31FF93F56072}">
      <dgm:prSet/>
      <dgm:spPr/>
      <dgm:t>
        <a:bodyPr/>
        <a:lstStyle/>
        <a:p>
          <a:endParaRPr lang="en-CA"/>
        </a:p>
      </dgm:t>
    </dgm:pt>
    <dgm:pt modelId="{C966A936-64B1-4CDC-AB84-DA3A4F0512BB}">
      <dgm:prSet phldrT="[Text]"/>
      <dgm:spPr/>
      <dgm:t>
        <a:bodyPr/>
        <a:lstStyle/>
        <a:p>
          <a:endParaRPr lang="en-CA"/>
        </a:p>
      </dgm:t>
    </dgm:pt>
    <dgm:pt modelId="{F3639E33-BC82-4232-8EB5-2337693C867B}" type="parTrans" cxnId="{A6656409-D378-42FC-A2A4-E74B67B25518}">
      <dgm:prSet/>
      <dgm:spPr/>
      <dgm:t>
        <a:bodyPr/>
        <a:lstStyle/>
        <a:p>
          <a:endParaRPr lang="en-CA"/>
        </a:p>
      </dgm:t>
    </dgm:pt>
    <dgm:pt modelId="{ECFD1AD2-7CF9-41D4-A772-C59C54DF8FBE}" type="sibTrans" cxnId="{A6656409-D378-42FC-A2A4-E74B67B25518}">
      <dgm:prSet/>
      <dgm:spPr/>
      <dgm:t>
        <a:bodyPr/>
        <a:lstStyle/>
        <a:p>
          <a:endParaRPr lang="en-CA"/>
        </a:p>
      </dgm:t>
    </dgm:pt>
    <dgm:pt modelId="{59B37CC3-C3E6-40D5-9F4F-C2B1C6018013}">
      <dgm:prSet phldrT="[Text]"/>
      <dgm:spPr/>
      <dgm:t>
        <a:bodyPr/>
        <a:lstStyle/>
        <a:p>
          <a:endParaRPr lang="en-CA"/>
        </a:p>
      </dgm:t>
    </dgm:pt>
    <dgm:pt modelId="{26B2B7DE-E627-463A-968C-41173C6C61B2}" type="parTrans" cxnId="{F25FBC88-5EA5-4CA7-BD86-0409736A4F21}">
      <dgm:prSet/>
      <dgm:spPr/>
      <dgm:t>
        <a:bodyPr/>
        <a:lstStyle/>
        <a:p>
          <a:endParaRPr lang="en-CA"/>
        </a:p>
      </dgm:t>
    </dgm:pt>
    <dgm:pt modelId="{3CB1941E-76FC-4FA7-B852-66A89296371B}" type="sibTrans" cxnId="{F25FBC88-5EA5-4CA7-BD86-0409736A4F21}">
      <dgm:prSet/>
      <dgm:spPr/>
      <dgm:t>
        <a:bodyPr/>
        <a:lstStyle/>
        <a:p>
          <a:endParaRPr lang="en-CA"/>
        </a:p>
      </dgm:t>
    </dgm:pt>
    <dgm:pt modelId="{719910B4-EF16-404A-9340-986C6741DF68}">
      <dgm:prSet phldrT="[Text]"/>
      <dgm:spPr/>
      <dgm:t>
        <a:bodyPr/>
        <a:lstStyle/>
        <a:p>
          <a:endParaRPr lang="en-CA"/>
        </a:p>
      </dgm:t>
    </dgm:pt>
    <dgm:pt modelId="{A7315B31-3D6B-44C0-AEDE-045D4D9A3504}" type="parTrans" cxnId="{1B7849AC-E7D2-47F2-9A3F-761430FE9C55}">
      <dgm:prSet/>
      <dgm:spPr/>
      <dgm:t>
        <a:bodyPr/>
        <a:lstStyle/>
        <a:p>
          <a:endParaRPr lang="en-CA"/>
        </a:p>
      </dgm:t>
    </dgm:pt>
    <dgm:pt modelId="{EECF6766-FE7E-406F-AE1F-FB43E8EBE546}" type="sibTrans" cxnId="{1B7849AC-E7D2-47F2-9A3F-761430FE9C55}">
      <dgm:prSet/>
      <dgm:spPr/>
      <dgm:t>
        <a:bodyPr/>
        <a:lstStyle/>
        <a:p>
          <a:endParaRPr lang="en-CA"/>
        </a:p>
      </dgm:t>
    </dgm:pt>
    <dgm:pt modelId="{965FD47F-62F3-4E2A-81CD-2DE001CE65DF}" type="pres">
      <dgm:prSet presAssocID="{D8BE61F4-EFAF-46E5-AF07-43177D35877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98BB694D-3CC0-41F9-A4EC-04EDCC44A92D}" type="pres">
      <dgm:prSet presAssocID="{C159DCD7-8489-460B-88E8-8E41881BFE8A}" presName="centerShape" presStyleLbl="node0" presStyleIdx="0" presStyleCnt="1"/>
      <dgm:spPr/>
      <dgm:t>
        <a:bodyPr/>
        <a:lstStyle/>
        <a:p>
          <a:endParaRPr lang="en-CA"/>
        </a:p>
      </dgm:t>
    </dgm:pt>
    <dgm:pt modelId="{B431551F-3A68-4D0A-ACF0-D65F26C3BFE0}" type="pres">
      <dgm:prSet presAssocID="{920B25D3-20F1-4AB0-A43B-3D849312BA69}" presName="node" presStyleLbl="node1" presStyleIdx="0" presStyleCnt="4" custScaleX="152633" custScaleY="13549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E8A6F3B-CB2F-429C-AC12-3E71570A40F3}" type="pres">
      <dgm:prSet presAssocID="{920B25D3-20F1-4AB0-A43B-3D849312BA69}" presName="dummy" presStyleCnt="0"/>
      <dgm:spPr/>
      <dgm:t>
        <a:bodyPr/>
        <a:lstStyle/>
        <a:p>
          <a:endParaRPr lang="en-CA"/>
        </a:p>
      </dgm:t>
    </dgm:pt>
    <dgm:pt modelId="{18797491-5871-468B-BAB4-640A04CDE666}" type="pres">
      <dgm:prSet presAssocID="{0B913375-9375-4BF5-BB67-8A43AEA82D05}" presName="sibTrans" presStyleLbl="sibTrans2D1" presStyleIdx="0" presStyleCnt="4"/>
      <dgm:spPr/>
      <dgm:t>
        <a:bodyPr/>
        <a:lstStyle/>
        <a:p>
          <a:endParaRPr lang="en-CA"/>
        </a:p>
      </dgm:t>
    </dgm:pt>
    <dgm:pt modelId="{7F60E9B3-9CC9-421D-A79F-D313C873456F}" type="pres">
      <dgm:prSet presAssocID="{C966A936-64B1-4CDC-AB84-DA3A4F0512BB}" presName="node" presStyleLbl="node1" presStyleIdx="1" presStyleCnt="4" custScaleX="147504" custScaleY="14101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2D195F-1451-4FB9-89B4-9A37E132360E}" type="pres">
      <dgm:prSet presAssocID="{C966A936-64B1-4CDC-AB84-DA3A4F0512BB}" presName="dummy" presStyleCnt="0"/>
      <dgm:spPr/>
      <dgm:t>
        <a:bodyPr/>
        <a:lstStyle/>
        <a:p>
          <a:endParaRPr lang="en-CA"/>
        </a:p>
      </dgm:t>
    </dgm:pt>
    <dgm:pt modelId="{32A6C4D7-7BD8-4FB8-9EBE-10954DA4780E}" type="pres">
      <dgm:prSet presAssocID="{ECFD1AD2-7CF9-41D4-A772-C59C54DF8FBE}" presName="sibTrans" presStyleLbl="sibTrans2D1" presStyleIdx="1" presStyleCnt="4"/>
      <dgm:spPr/>
      <dgm:t>
        <a:bodyPr/>
        <a:lstStyle/>
        <a:p>
          <a:endParaRPr lang="en-CA"/>
        </a:p>
      </dgm:t>
    </dgm:pt>
    <dgm:pt modelId="{62C60CD5-6CEF-4671-8A8B-9555BFE294C1}" type="pres">
      <dgm:prSet presAssocID="{59B37CC3-C3E6-40D5-9F4F-C2B1C6018013}" presName="node" presStyleLbl="node1" presStyleIdx="2" presStyleCnt="4" custScaleX="153269" custScaleY="13578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3782C6-1D30-4FFA-8E07-8EBB1011587E}" type="pres">
      <dgm:prSet presAssocID="{59B37CC3-C3E6-40D5-9F4F-C2B1C6018013}" presName="dummy" presStyleCnt="0"/>
      <dgm:spPr/>
      <dgm:t>
        <a:bodyPr/>
        <a:lstStyle/>
        <a:p>
          <a:endParaRPr lang="en-CA"/>
        </a:p>
      </dgm:t>
    </dgm:pt>
    <dgm:pt modelId="{F177F522-B0F4-409B-A05C-833947BF5BA2}" type="pres">
      <dgm:prSet presAssocID="{3CB1941E-76FC-4FA7-B852-66A89296371B}" presName="sibTrans" presStyleLbl="sibTrans2D1" presStyleIdx="2" presStyleCnt="4"/>
      <dgm:spPr/>
      <dgm:t>
        <a:bodyPr/>
        <a:lstStyle/>
        <a:p>
          <a:endParaRPr lang="en-CA"/>
        </a:p>
      </dgm:t>
    </dgm:pt>
    <dgm:pt modelId="{84DCE135-EB05-4948-BDFC-9CC5616ADF43}" type="pres">
      <dgm:prSet presAssocID="{719910B4-EF16-404A-9340-986C6741DF68}" presName="node" presStyleLbl="node1" presStyleIdx="3" presStyleCnt="4" custScaleX="140213" custScaleY="13698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F5CC15-4ABB-42E7-8AA3-C2F3B092A264}" type="pres">
      <dgm:prSet presAssocID="{719910B4-EF16-404A-9340-986C6741DF68}" presName="dummy" presStyleCnt="0"/>
      <dgm:spPr/>
      <dgm:t>
        <a:bodyPr/>
        <a:lstStyle/>
        <a:p>
          <a:endParaRPr lang="en-CA"/>
        </a:p>
      </dgm:t>
    </dgm:pt>
    <dgm:pt modelId="{1A173488-418F-4842-89EA-17FF3E9FE6CA}" type="pres">
      <dgm:prSet presAssocID="{EECF6766-FE7E-406F-AE1F-FB43E8EBE546}" presName="sibTrans" presStyleLbl="sibTrans2D1" presStyleIdx="3" presStyleCnt="4"/>
      <dgm:spPr/>
      <dgm:t>
        <a:bodyPr/>
        <a:lstStyle/>
        <a:p>
          <a:endParaRPr lang="en-CA"/>
        </a:p>
      </dgm:t>
    </dgm:pt>
  </dgm:ptLst>
  <dgm:cxnLst>
    <dgm:cxn modelId="{3D0B1894-0A48-4520-A8D9-8435A0771F68}" type="presOf" srcId="{C159DCD7-8489-460B-88E8-8E41881BFE8A}" destId="{98BB694D-3CC0-41F9-A4EC-04EDCC44A92D}" srcOrd="0" destOrd="0" presId="urn:microsoft.com/office/officeart/2005/8/layout/radial6"/>
    <dgm:cxn modelId="{9410E2C5-AA96-48F6-8C53-31FF93F56072}" srcId="{C159DCD7-8489-460B-88E8-8E41881BFE8A}" destId="{920B25D3-20F1-4AB0-A43B-3D849312BA69}" srcOrd="0" destOrd="0" parTransId="{4959A131-C2B6-432B-831A-F3B124AC3088}" sibTransId="{0B913375-9375-4BF5-BB67-8A43AEA82D05}"/>
    <dgm:cxn modelId="{A6656409-D378-42FC-A2A4-E74B67B25518}" srcId="{C159DCD7-8489-460B-88E8-8E41881BFE8A}" destId="{C966A936-64B1-4CDC-AB84-DA3A4F0512BB}" srcOrd="1" destOrd="0" parTransId="{F3639E33-BC82-4232-8EB5-2337693C867B}" sibTransId="{ECFD1AD2-7CF9-41D4-A772-C59C54DF8FBE}"/>
    <dgm:cxn modelId="{C464558B-1501-4D3C-81A0-06C43CAC2A97}" type="presOf" srcId="{3CB1941E-76FC-4FA7-B852-66A89296371B}" destId="{F177F522-B0F4-409B-A05C-833947BF5BA2}" srcOrd="0" destOrd="0" presId="urn:microsoft.com/office/officeart/2005/8/layout/radial6"/>
    <dgm:cxn modelId="{F25FBC88-5EA5-4CA7-BD86-0409736A4F21}" srcId="{C159DCD7-8489-460B-88E8-8E41881BFE8A}" destId="{59B37CC3-C3E6-40D5-9F4F-C2B1C6018013}" srcOrd="2" destOrd="0" parTransId="{26B2B7DE-E627-463A-968C-41173C6C61B2}" sibTransId="{3CB1941E-76FC-4FA7-B852-66A89296371B}"/>
    <dgm:cxn modelId="{8D07373B-F161-4F51-AE63-6EF5BBA3CCFA}" type="presOf" srcId="{59B37CC3-C3E6-40D5-9F4F-C2B1C6018013}" destId="{62C60CD5-6CEF-4671-8A8B-9555BFE294C1}" srcOrd="0" destOrd="0" presId="urn:microsoft.com/office/officeart/2005/8/layout/radial6"/>
    <dgm:cxn modelId="{AEF0782E-6BD0-46DD-A2E1-195F384E6AAA}" type="presOf" srcId="{920B25D3-20F1-4AB0-A43B-3D849312BA69}" destId="{B431551F-3A68-4D0A-ACF0-D65F26C3BFE0}" srcOrd="0" destOrd="0" presId="urn:microsoft.com/office/officeart/2005/8/layout/radial6"/>
    <dgm:cxn modelId="{AAFBAEFC-73C2-443A-8161-34083C1EBEF6}" type="presOf" srcId="{0B913375-9375-4BF5-BB67-8A43AEA82D05}" destId="{18797491-5871-468B-BAB4-640A04CDE666}" srcOrd="0" destOrd="0" presId="urn:microsoft.com/office/officeart/2005/8/layout/radial6"/>
    <dgm:cxn modelId="{1DED3717-1AF3-46A4-8429-C8DB862CC9C0}" type="presOf" srcId="{C966A936-64B1-4CDC-AB84-DA3A4F0512BB}" destId="{7F60E9B3-9CC9-421D-A79F-D313C873456F}" srcOrd="0" destOrd="0" presId="urn:microsoft.com/office/officeart/2005/8/layout/radial6"/>
    <dgm:cxn modelId="{F6B90C7A-2598-45AB-AC99-8A86D7A2B4C7}" type="presOf" srcId="{719910B4-EF16-404A-9340-986C6741DF68}" destId="{84DCE135-EB05-4948-BDFC-9CC5616ADF43}" srcOrd="0" destOrd="0" presId="urn:microsoft.com/office/officeart/2005/8/layout/radial6"/>
    <dgm:cxn modelId="{3A0CF77C-88DD-4D49-B8C8-AB01181B4799}" type="presOf" srcId="{D8BE61F4-EFAF-46E5-AF07-43177D35877B}" destId="{965FD47F-62F3-4E2A-81CD-2DE001CE65DF}" srcOrd="0" destOrd="0" presId="urn:microsoft.com/office/officeart/2005/8/layout/radial6"/>
    <dgm:cxn modelId="{1B7849AC-E7D2-47F2-9A3F-761430FE9C55}" srcId="{C159DCD7-8489-460B-88E8-8E41881BFE8A}" destId="{719910B4-EF16-404A-9340-986C6741DF68}" srcOrd="3" destOrd="0" parTransId="{A7315B31-3D6B-44C0-AEDE-045D4D9A3504}" sibTransId="{EECF6766-FE7E-406F-AE1F-FB43E8EBE546}"/>
    <dgm:cxn modelId="{F63B5B8C-D4B4-4DF1-BF0E-1B1FF9F74694}" type="presOf" srcId="{ECFD1AD2-7CF9-41D4-A772-C59C54DF8FBE}" destId="{32A6C4D7-7BD8-4FB8-9EBE-10954DA4780E}" srcOrd="0" destOrd="0" presId="urn:microsoft.com/office/officeart/2005/8/layout/radial6"/>
    <dgm:cxn modelId="{6A471A60-85C2-4E94-B769-41DD6FD8266E}" srcId="{D8BE61F4-EFAF-46E5-AF07-43177D35877B}" destId="{C159DCD7-8489-460B-88E8-8E41881BFE8A}" srcOrd="0" destOrd="0" parTransId="{6B783553-9139-4F4D-B7CA-62DF5B0DED51}" sibTransId="{64ADD1D9-C8EB-4E99-9A32-5B11C7885DDC}"/>
    <dgm:cxn modelId="{340A3F19-62E4-424E-B990-A33A8170858C}" type="presOf" srcId="{EECF6766-FE7E-406F-AE1F-FB43E8EBE546}" destId="{1A173488-418F-4842-89EA-17FF3E9FE6CA}" srcOrd="0" destOrd="0" presId="urn:microsoft.com/office/officeart/2005/8/layout/radial6"/>
    <dgm:cxn modelId="{84A90FEA-12B5-4018-9263-427DA4ABD68A}" type="presParOf" srcId="{965FD47F-62F3-4E2A-81CD-2DE001CE65DF}" destId="{98BB694D-3CC0-41F9-A4EC-04EDCC44A92D}" srcOrd="0" destOrd="0" presId="urn:microsoft.com/office/officeart/2005/8/layout/radial6"/>
    <dgm:cxn modelId="{3FF7A836-C551-45A5-8C9C-8CA7ABF2C231}" type="presParOf" srcId="{965FD47F-62F3-4E2A-81CD-2DE001CE65DF}" destId="{B431551F-3A68-4D0A-ACF0-D65F26C3BFE0}" srcOrd="1" destOrd="0" presId="urn:microsoft.com/office/officeart/2005/8/layout/radial6"/>
    <dgm:cxn modelId="{56CBAF57-FA44-4AC9-87FA-503CD0EFA869}" type="presParOf" srcId="{965FD47F-62F3-4E2A-81CD-2DE001CE65DF}" destId="{FE8A6F3B-CB2F-429C-AC12-3E71570A40F3}" srcOrd="2" destOrd="0" presId="urn:microsoft.com/office/officeart/2005/8/layout/radial6"/>
    <dgm:cxn modelId="{F7120D41-E58E-4CD0-AE8C-D63E07B0A8FC}" type="presParOf" srcId="{965FD47F-62F3-4E2A-81CD-2DE001CE65DF}" destId="{18797491-5871-468B-BAB4-640A04CDE666}" srcOrd="3" destOrd="0" presId="urn:microsoft.com/office/officeart/2005/8/layout/radial6"/>
    <dgm:cxn modelId="{241D2210-01AB-404F-969D-EB14F7B92345}" type="presParOf" srcId="{965FD47F-62F3-4E2A-81CD-2DE001CE65DF}" destId="{7F60E9B3-9CC9-421D-A79F-D313C873456F}" srcOrd="4" destOrd="0" presId="urn:microsoft.com/office/officeart/2005/8/layout/radial6"/>
    <dgm:cxn modelId="{65933AD2-58F9-463F-A327-1803319F1959}" type="presParOf" srcId="{965FD47F-62F3-4E2A-81CD-2DE001CE65DF}" destId="{702D195F-1451-4FB9-89B4-9A37E132360E}" srcOrd="5" destOrd="0" presId="urn:microsoft.com/office/officeart/2005/8/layout/radial6"/>
    <dgm:cxn modelId="{6A8C0F82-561C-4025-BA3E-6124377014B2}" type="presParOf" srcId="{965FD47F-62F3-4E2A-81CD-2DE001CE65DF}" destId="{32A6C4D7-7BD8-4FB8-9EBE-10954DA4780E}" srcOrd="6" destOrd="0" presId="urn:microsoft.com/office/officeart/2005/8/layout/radial6"/>
    <dgm:cxn modelId="{1677EA5E-7893-42C4-AB02-81D6054BC8FC}" type="presParOf" srcId="{965FD47F-62F3-4E2A-81CD-2DE001CE65DF}" destId="{62C60CD5-6CEF-4671-8A8B-9555BFE294C1}" srcOrd="7" destOrd="0" presId="urn:microsoft.com/office/officeart/2005/8/layout/radial6"/>
    <dgm:cxn modelId="{E97B3D0B-04ED-4FE4-87F6-A97F3DF766B1}" type="presParOf" srcId="{965FD47F-62F3-4E2A-81CD-2DE001CE65DF}" destId="{B23782C6-1D30-4FFA-8E07-8EBB1011587E}" srcOrd="8" destOrd="0" presId="urn:microsoft.com/office/officeart/2005/8/layout/radial6"/>
    <dgm:cxn modelId="{C15C118C-006A-4241-8AE2-021CA3133254}" type="presParOf" srcId="{965FD47F-62F3-4E2A-81CD-2DE001CE65DF}" destId="{F177F522-B0F4-409B-A05C-833947BF5BA2}" srcOrd="9" destOrd="0" presId="urn:microsoft.com/office/officeart/2005/8/layout/radial6"/>
    <dgm:cxn modelId="{6AACAF99-5FE9-4E65-A19B-D5BDB5392B6A}" type="presParOf" srcId="{965FD47F-62F3-4E2A-81CD-2DE001CE65DF}" destId="{84DCE135-EB05-4948-BDFC-9CC5616ADF43}" srcOrd="10" destOrd="0" presId="urn:microsoft.com/office/officeart/2005/8/layout/radial6"/>
    <dgm:cxn modelId="{1670C071-6875-4588-8AA4-83010B859999}" type="presParOf" srcId="{965FD47F-62F3-4E2A-81CD-2DE001CE65DF}" destId="{C9F5CC15-4ABB-42E7-8AA3-C2F3B092A264}" srcOrd="11" destOrd="0" presId="urn:microsoft.com/office/officeart/2005/8/layout/radial6"/>
    <dgm:cxn modelId="{26911AE5-0596-4A26-9669-9C5A038E304B}" type="presParOf" srcId="{965FD47F-62F3-4E2A-81CD-2DE001CE65DF}" destId="{1A173488-418F-4842-89EA-17FF3E9FE6C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173488-418F-4842-89EA-17FF3E9FE6CA}">
      <dsp:nvSpPr>
        <dsp:cNvPr id="0" name=""/>
        <dsp:cNvSpPr/>
      </dsp:nvSpPr>
      <dsp:spPr>
        <a:xfrm>
          <a:off x="434327" y="282741"/>
          <a:ext cx="1890465" cy="1890465"/>
        </a:xfrm>
        <a:prstGeom prst="blockArc">
          <a:avLst>
            <a:gd name="adj1" fmla="val 10800000"/>
            <a:gd name="adj2" fmla="val 16200000"/>
            <a:gd name="adj3" fmla="val 4634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177F522-B0F4-409B-A05C-833947BF5BA2}">
      <dsp:nvSpPr>
        <dsp:cNvPr id="0" name=""/>
        <dsp:cNvSpPr/>
      </dsp:nvSpPr>
      <dsp:spPr>
        <a:xfrm>
          <a:off x="434327" y="282741"/>
          <a:ext cx="1890465" cy="1890465"/>
        </a:xfrm>
        <a:prstGeom prst="blockArc">
          <a:avLst>
            <a:gd name="adj1" fmla="val 5400000"/>
            <a:gd name="adj2" fmla="val 10800000"/>
            <a:gd name="adj3" fmla="val 4634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A6C4D7-7BD8-4FB8-9EBE-10954DA4780E}">
      <dsp:nvSpPr>
        <dsp:cNvPr id="0" name=""/>
        <dsp:cNvSpPr/>
      </dsp:nvSpPr>
      <dsp:spPr>
        <a:xfrm>
          <a:off x="434327" y="282741"/>
          <a:ext cx="1890465" cy="1890465"/>
        </a:xfrm>
        <a:prstGeom prst="blockArc">
          <a:avLst>
            <a:gd name="adj1" fmla="val 0"/>
            <a:gd name="adj2" fmla="val 5400000"/>
            <a:gd name="adj3" fmla="val 4634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797491-5871-468B-BAB4-640A04CDE666}">
      <dsp:nvSpPr>
        <dsp:cNvPr id="0" name=""/>
        <dsp:cNvSpPr/>
      </dsp:nvSpPr>
      <dsp:spPr>
        <a:xfrm>
          <a:off x="434327" y="282741"/>
          <a:ext cx="1890465" cy="1890465"/>
        </a:xfrm>
        <a:prstGeom prst="blockArc">
          <a:avLst>
            <a:gd name="adj1" fmla="val 16200000"/>
            <a:gd name="adj2" fmla="val 0"/>
            <a:gd name="adj3" fmla="val 4634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BB694D-3CC0-41F9-A4EC-04EDCC44A92D}">
      <dsp:nvSpPr>
        <dsp:cNvPr id="0" name=""/>
        <dsp:cNvSpPr/>
      </dsp:nvSpPr>
      <dsp:spPr>
        <a:xfrm>
          <a:off x="944982" y="793395"/>
          <a:ext cx="869156" cy="8691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700" kern="1200"/>
        </a:p>
      </dsp:txBody>
      <dsp:txXfrm>
        <a:off x="1072267" y="920680"/>
        <a:ext cx="614586" cy="614586"/>
      </dsp:txXfrm>
    </dsp:sp>
    <dsp:sp modelId="{B431551F-3A68-4D0A-ACF0-D65F26C3BFE0}">
      <dsp:nvSpPr>
        <dsp:cNvPr id="0" name=""/>
        <dsp:cNvSpPr/>
      </dsp:nvSpPr>
      <dsp:spPr>
        <a:xfrm>
          <a:off x="915243" y="-107550"/>
          <a:ext cx="928633" cy="82438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500" kern="1200"/>
        </a:p>
      </dsp:txBody>
      <dsp:txXfrm>
        <a:off x="1051238" y="13179"/>
        <a:ext cx="656643" cy="582930"/>
      </dsp:txXfrm>
    </dsp:sp>
    <dsp:sp modelId="{7F60E9B3-9CC9-421D-A79F-D313C873456F}">
      <dsp:nvSpPr>
        <dsp:cNvPr id="0" name=""/>
        <dsp:cNvSpPr/>
      </dsp:nvSpPr>
      <dsp:spPr>
        <a:xfrm>
          <a:off x="1854176" y="798990"/>
          <a:ext cx="897428" cy="8579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/>
        </a:p>
      </dsp:txBody>
      <dsp:txXfrm>
        <a:off x="1985601" y="924636"/>
        <a:ext cx="634578" cy="606674"/>
      </dsp:txXfrm>
    </dsp:sp>
    <dsp:sp modelId="{62C60CD5-6CEF-4671-8A8B-9555BFE294C1}">
      <dsp:nvSpPr>
        <dsp:cNvPr id="0" name=""/>
        <dsp:cNvSpPr/>
      </dsp:nvSpPr>
      <dsp:spPr>
        <a:xfrm>
          <a:off x="913308" y="1738242"/>
          <a:ext cx="932502" cy="82612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500" kern="1200"/>
        </a:p>
      </dsp:txBody>
      <dsp:txXfrm>
        <a:off x="1049870" y="1859225"/>
        <a:ext cx="659378" cy="584156"/>
      </dsp:txXfrm>
    </dsp:sp>
    <dsp:sp modelId="{84DCE135-EB05-4948-BDFC-9CC5616ADF43}">
      <dsp:nvSpPr>
        <dsp:cNvPr id="0" name=""/>
        <dsp:cNvSpPr/>
      </dsp:nvSpPr>
      <dsp:spPr>
        <a:xfrm>
          <a:off x="29695" y="811247"/>
          <a:ext cx="853069" cy="8334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500" kern="1200"/>
        </a:p>
      </dsp:txBody>
      <dsp:txXfrm>
        <a:off x="154624" y="933303"/>
        <a:ext cx="603211" cy="589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2016-05-15T22:04:00Z</cp:lastPrinted>
  <dcterms:created xsi:type="dcterms:W3CDTF">2016-05-15T21:18:00Z</dcterms:created>
  <dcterms:modified xsi:type="dcterms:W3CDTF">2016-05-15T22:07:00Z</dcterms:modified>
</cp:coreProperties>
</file>