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5D" w:rsidRPr="00B94B76" w:rsidRDefault="00B94B76" w:rsidP="00B94B7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94B76">
        <w:rPr>
          <w:rFonts w:ascii="Arial" w:hAnsi="Arial" w:cs="Arial"/>
          <w:b/>
          <w:sz w:val="24"/>
          <w:szCs w:val="24"/>
        </w:rPr>
        <w:t>Cultural Anthropology Textbook Work</w:t>
      </w:r>
    </w:p>
    <w:p w:rsidR="00B94B76" w:rsidRDefault="00B94B76" w:rsidP="00B94B7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94B76" w:rsidRDefault="004E61A7" w:rsidP="004E61A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Ethnology (p. 22 - 25)</w:t>
      </w:r>
    </w:p>
    <w:p w:rsidR="004E61A7" w:rsidRPr="004E61A7" w:rsidRDefault="004E61A7" w:rsidP="004E61A7">
      <w:pPr>
        <w:pStyle w:val="NoSpacing"/>
        <w:rPr>
          <w:rFonts w:ascii="Arial" w:hAnsi="Arial" w:cs="Arial"/>
          <w:b/>
          <w:sz w:val="24"/>
          <w:szCs w:val="24"/>
        </w:rPr>
      </w:pPr>
    </w:p>
    <w:p w:rsidR="00B94B76" w:rsidRDefault="00B94B76" w:rsidP="00B94B7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Ethnologists are interested in kinship.  Define </w:t>
      </w:r>
      <w:r w:rsidRPr="00B94B76">
        <w:rPr>
          <w:rFonts w:ascii="Arial" w:hAnsi="Arial" w:cs="Arial"/>
          <w:b/>
          <w:sz w:val="24"/>
          <w:szCs w:val="24"/>
        </w:rPr>
        <w:t>kinship</w:t>
      </w:r>
      <w:r>
        <w:rPr>
          <w:rFonts w:ascii="Arial" w:hAnsi="Arial" w:cs="Arial"/>
          <w:sz w:val="24"/>
          <w:szCs w:val="24"/>
        </w:rPr>
        <w:t>:</w:t>
      </w:r>
    </w:p>
    <w:p w:rsidR="00FA0F7A" w:rsidRDefault="00FA0F7A" w:rsidP="00FA0F7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A0F7A" w:rsidRDefault="00FA0F7A" w:rsidP="00FA0F7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A0F7A" w:rsidRDefault="00FA0F7A" w:rsidP="00FA0F7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94B76" w:rsidRDefault="00FA0F7A" w:rsidP="00B94B7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_________________ is the main method of study that ethnologists use to gather information about ____________.</w:t>
      </w:r>
    </w:p>
    <w:p w:rsidR="00FA0F7A" w:rsidRDefault="00FA0F7A" w:rsidP="00FA0F7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A0F7A" w:rsidRDefault="00FA0F7A" w:rsidP="00B94B7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Bronislaw Malinowski known for?</w:t>
      </w:r>
    </w:p>
    <w:p w:rsidR="00FA0F7A" w:rsidRDefault="00FA0F7A" w:rsidP="00FA0F7A">
      <w:pPr>
        <w:pStyle w:val="ListParagraph"/>
        <w:rPr>
          <w:rFonts w:ascii="Arial" w:hAnsi="Arial" w:cs="Arial"/>
          <w:sz w:val="24"/>
          <w:szCs w:val="24"/>
        </w:rPr>
      </w:pPr>
    </w:p>
    <w:p w:rsidR="00FA0F7A" w:rsidRDefault="00FA0F7A" w:rsidP="00FA0F7A">
      <w:pPr>
        <w:pStyle w:val="NoSpacing"/>
        <w:rPr>
          <w:rFonts w:ascii="Arial" w:hAnsi="Arial" w:cs="Arial"/>
          <w:sz w:val="24"/>
          <w:szCs w:val="24"/>
        </w:rPr>
      </w:pPr>
    </w:p>
    <w:p w:rsidR="00FA0F7A" w:rsidRDefault="00FA0F7A" w:rsidP="00FA0F7A">
      <w:pPr>
        <w:pStyle w:val="NoSpacing"/>
        <w:rPr>
          <w:rFonts w:ascii="Arial" w:hAnsi="Arial" w:cs="Arial"/>
          <w:sz w:val="24"/>
          <w:szCs w:val="24"/>
        </w:rPr>
      </w:pPr>
    </w:p>
    <w:p w:rsidR="00FA0F7A" w:rsidRDefault="00FA0F7A" w:rsidP="00B94B7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live in another cu</w:t>
      </w:r>
      <w:r w:rsidR="0051233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ture, anthropologists might have to learn a new _______________ and adapt to new _________, new hygiene _____________, different conventions, and sometimes different _____________.</w:t>
      </w:r>
    </w:p>
    <w:p w:rsidR="004F7324" w:rsidRDefault="004F7324" w:rsidP="004F732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965EF" w:rsidRDefault="00D965EF" w:rsidP="008360C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false: It is not necessary that anthropologists understand the world view of the culture that they are studying.</w:t>
      </w:r>
    </w:p>
    <w:p w:rsidR="004F7324" w:rsidRDefault="004F7324" w:rsidP="004F7324">
      <w:pPr>
        <w:pStyle w:val="NoSpacing"/>
        <w:rPr>
          <w:rFonts w:ascii="Arial" w:hAnsi="Arial" w:cs="Arial"/>
          <w:sz w:val="24"/>
          <w:szCs w:val="24"/>
        </w:rPr>
      </w:pPr>
    </w:p>
    <w:p w:rsidR="008360CA" w:rsidRDefault="004F7324" w:rsidP="008360C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Margaret Mead known for?</w:t>
      </w:r>
    </w:p>
    <w:p w:rsidR="004F7324" w:rsidRDefault="004F7324" w:rsidP="004F7324">
      <w:pPr>
        <w:pStyle w:val="ListParagraph"/>
        <w:rPr>
          <w:rFonts w:ascii="Arial" w:hAnsi="Arial" w:cs="Arial"/>
          <w:sz w:val="24"/>
          <w:szCs w:val="24"/>
        </w:rPr>
      </w:pPr>
    </w:p>
    <w:p w:rsidR="004F7324" w:rsidRDefault="004F7324" w:rsidP="004F7324">
      <w:pPr>
        <w:pStyle w:val="NoSpacing"/>
        <w:rPr>
          <w:rFonts w:ascii="Arial" w:hAnsi="Arial" w:cs="Arial"/>
          <w:sz w:val="24"/>
          <w:szCs w:val="24"/>
        </w:rPr>
      </w:pPr>
    </w:p>
    <w:p w:rsidR="004F7324" w:rsidRDefault="004F7324" w:rsidP="004F7324">
      <w:pPr>
        <w:pStyle w:val="NoSpacing"/>
        <w:rPr>
          <w:rFonts w:ascii="Arial" w:hAnsi="Arial" w:cs="Arial"/>
          <w:sz w:val="24"/>
          <w:szCs w:val="24"/>
        </w:rPr>
      </w:pPr>
    </w:p>
    <w:p w:rsidR="004F7324" w:rsidRDefault="004F7324" w:rsidP="004F7324">
      <w:pPr>
        <w:pStyle w:val="NoSpacing"/>
        <w:rPr>
          <w:rFonts w:ascii="Arial" w:hAnsi="Arial" w:cs="Arial"/>
          <w:sz w:val="24"/>
          <w:szCs w:val="24"/>
        </w:rPr>
      </w:pPr>
    </w:p>
    <w:p w:rsidR="004F7324" w:rsidRDefault="004F7324" w:rsidP="004F7324">
      <w:pPr>
        <w:pStyle w:val="NoSpacing"/>
        <w:rPr>
          <w:rFonts w:ascii="Arial" w:hAnsi="Arial" w:cs="Arial"/>
          <w:sz w:val="24"/>
          <w:szCs w:val="24"/>
        </w:rPr>
      </w:pPr>
    </w:p>
    <w:p w:rsidR="004F7324" w:rsidRDefault="004F7324" w:rsidP="004F7324">
      <w:pPr>
        <w:pStyle w:val="NoSpacing"/>
        <w:rPr>
          <w:rFonts w:ascii="Arial" w:hAnsi="Arial" w:cs="Arial"/>
          <w:sz w:val="24"/>
          <w:szCs w:val="24"/>
        </w:rPr>
      </w:pPr>
    </w:p>
    <w:p w:rsidR="004F7324" w:rsidRDefault="004F7324" w:rsidP="004F7324">
      <w:pPr>
        <w:pStyle w:val="NoSpacing"/>
        <w:rPr>
          <w:rFonts w:ascii="Arial" w:hAnsi="Arial" w:cs="Arial"/>
          <w:sz w:val="24"/>
          <w:szCs w:val="24"/>
        </w:rPr>
      </w:pPr>
    </w:p>
    <w:p w:rsidR="004F7324" w:rsidRDefault="004F7324" w:rsidP="008360C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anthropologist Ruth Benedict research Japan during World War II?</w:t>
      </w:r>
    </w:p>
    <w:p w:rsidR="008774E7" w:rsidRDefault="008774E7" w:rsidP="008774E7">
      <w:pPr>
        <w:pStyle w:val="NoSpacing"/>
        <w:rPr>
          <w:rFonts w:ascii="Arial" w:hAnsi="Arial" w:cs="Arial"/>
          <w:sz w:val="24"/>
          <w:szCs w:val="24"/>
        </w:rPr>
      </w:pPr>
    </w:p>
    <w:p w:rsidR="008774E7" w:rsidRDefault="008774E7" w:rsidP="008774E7">
      <w:pPr>
        <w:pStyle w:val="NoSpacing"/>
        <w:rPr>
          <w:rFonts w:ascii="Arial" w:hAnsi="Arial" w:cs="Arial"/>
          <w:sz w:val="24"/>
          <w:szCs w:val="24"/>
        </w:rPr>
      </w:pPr>
    </w:p>
    <w:p w:rsidR="008774E7" w:rsidRPr="00FA752F" w:rsidRDefault="008774E7" w:rsidP="008774E7">
      <w:pPr>
        <w:pStyle w:val="NoSpacing"/>
        <w:rPr>
          <w:rFonts w:ascii="Arial" w:hAnsi="Arial" w:cs="Arial"/>
          <w:b/>
          <w:sz w:val="24"/>
          <w:szCs w:val="24"/>
        </w:rPr>
      </w:pPr>
      <w:r w:rsidRPr="00FA752F">
        <w:rPr>
          <w:rFonts w:ascii="Arial" w:hAnsi="Arial" w:cs="Arial"/>
          <w:b/>
          <w:sz w:val="24"/>
          <w:szCs w:val="24"/>
        </w:rPr>
        <w:t>Linguistic Anthropology (p. 32 – 33)</w:t>
      </w:r>
    </w:p>
    <w:p w:rsidR="008774E7" w:rsidRDefault="008774E7" w:rsidP="008774E7">
      <w:pPr>
        <w:pStyle w:val="NoSpacing"/>
        <w:rPr>
          <w:rFonts w:ascii="Arial" w:hAnsi="Arial" w:cs="Arial"/>
          <w:sz w:val="24"/>
          <w:szCs w:val="24"/>
        </w:rPr>
      </w:pPr>
    </w:p>
    <w:p w:rsidR="008774E7" w:rsidRDefault="00FA752F" w:rsidP="00FA75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about the following areas in linguistic anthropology and then identify what characterizes each area.</w:t>
      </w: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  <w:r w:rsidRPr="00923F45">
        <w:rPr>
          <w:rFonts w:ascii="Arial" w:hAnsi="Arial" w:cs="Arial"/>
          <w:sz w:val="24"/>
          <w:szCs w:val="24"/>
          <w:u w:val="single"/>
        </w:rPr>
        <w:t>Historical Linguistics</w:t>
      </w:r>
      <w:r>
        <w:rPr>
          <w:rFonts w:ascii="Arial" w:hAnsi="Arial" w:cs="Arial"/>
          <w:sz w:val="24"/>
          <w:szCs w:val="24"/>
        </w:rPr>
        <w:t>:</w:t>
      </w: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  <w:r w:rsidRPr="00923F45">
        <w:rPr>
          <w:rFonts w:ascii="Arial" w:hAnsi="Arial" w:cs="Arial"/>
          <w:sz w:val="24"/>
          <w:szCs w:val="24"/>
          <w:u w:val="single"/>
        </w:rPr>
        <w:t>Structural Linguistics</w:t>
      </w:r>
      <w:r>
        <w:rPr>
          <w:rFonts w:ascii="Arial" w:hAnsi="Arial" w:cs="Arial"/>
          <w:sz w:val="24"/>
          <w:szCs w:val="24"/>
        </w:rPr>
        <w:t>:</w:t>
      </w: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  <w:r w:rsidRPr="00923F45">
        <w:rPr>
          <w:rFonts w:ascii="Arial" w:hAnsi="Arial" w:cs="Arial"/>
          <w:sz w:val="24"/>
          <w:szCs w:val="24"/>
          <w:u w:val="single"/>
        </w:rPr>
        <w:lastRenderedPageBreak/>
        <w:t>Sociolinguistics</w:t>
      </w:r>
      <w:r>
        <w:rPr>
          <w:rFonts w:ascii="Arial" w:hAnsi="Arial" w:cs="Arial"/>
          <w:sz w:val="24"/>
          <w:szCs w:val="24"/>
        </w:rPr>
        <w:t>:</w:t>
      </w: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FA752F" w:rsidRDefault="00FA752F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AD4CAE" w:rsidRDefault="00AD4CAE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534801" w:rsidRDefault="00534801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534801" w:rsidRPr="00534801" w:rsidRDefault="00534801" w:rsidP="00FA752F">
      <w:pPr>
        <w:pStyle w:val="NoSpacing"/>
        <w:rPr>
          <w:rFonts w:ascii="Arial" w:hAnsi="Arial" w:cs="Arial"/>
          <w:b/>
          <w:sz w:val="24"/>
          <w:szCs w:val="24"/>
        </w:rPr>
      </w:pPr>
      <w:r w:rsidRPr="00534801">
        <w:rPr>
          <w:rFonts w:ascii="Arial" w:hAnsi="Arial" w:cs="Arial"/>
          <w:b/>
          <w:sz w:val="24"/>
          <w:szCs w:val="24"/>
        </w:rPr>
        <w:t>Archaeology (p. 34 – 35)</w:t>
      </w:r>
    </w:p>
    <w:p w:rsidR="00534801" w:rsidRDefault="00534801" w:rsidP="00FA752F">
      <w:pPr>
        <w:pStyle w:val="NoSpacing"/>
        <w:rPr>
          <w:rFonts w:ascii="Arial" w:hAnsi="Arial" w:cs="Arial"/>
          <w:sz w:val="24"/>
          <w:szCs w:val="24"/>
        </w:rPr>
      </w:pPr>
    </w:p>
    <w:p w:rsidR="00FA752F" w:rsidRDefault="00F71E3E" w:rsidP="00FA75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 or False: For civilizations with no written record, archaeology is the only way to find out how people lived hundreds or thousands of years ago.</w:t>
      </w:r>
    </w:p>
    <w:p w:rsidR="00F71E3E" w:rsidRDefault="00F71E3E" w:rsidP="00F71E3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E3E" w:rsidRDefault="00F71E3E" w:rsidP="00FA75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archaeologists study the spread of tobacco in the Americas?</w:t>
      </w:r>
    </w:p>
    <w:p w:rsidR="009B27C4" w:rsidRDefault="009B27C4" w:rsidP="009B27C4">
      <w:pPr>
        <w:pStyle w:val="ListParagraph"/>
        <w:rPr>
          <w:rFonts w:ascii="Arial" w:hAnsi="Arial" w:cs="Arial"/>
          <w:sz w:val="24"/>
          <w:szCs w:val="24"/>
        </w:rPr>
      </w:pPr>
    </w:p>
    <w:p w:rsidR="00B30DF0" w:rsidRDefault="00B30DF0" w:rsidP="009B27C4">
      <w:pPr>
        <w:pStyle w:val="ListParagraph"/>
        <w:rPr>
          <w:rFonts w:ascii="Arial" w:hAnsi="Arial" w:cs="Arial"/>
          <w:sz w:val="24"/>
          <w:szCs w:val="24"/>
        </w:rPr>
      </w:pPr>
    </w:p>
    <w:p w:rsidR="00B30DF0" w:rsidRDefault="00B30DF0" w:rsidP="009B27C4">
      <w:pPr>
        <w:pStyle w:val="ListParagraph"/>
        <w:rPr>
          <w:rFonts w:ascii="Arial" w:hAnsi="Arial" w:cs="Arial"/>
          <w:sz w:val="24"/>
          <w:szCs w:val="24"/>
        </w:rPr>
      </w:pPr>
    </w:p>
    <w:p w:rsidR="003E4EED" w:rsidRDefault="003E4EED" w:rsidP="009B27C4">
      <w:pPr>
        <w:pStyle w:val="ListParagraph"/>
        <w:rPr>
          <w:rFonts w:ascii="Arial" w:hAnsi="Arial" w:cs="Arial"/>
          <w:sz w:val="24"/>
          <w:szCs w:val="24"/>
        </w:rPr>
      </w:pPr>
    </w:p>
    <w:p w:rsidR="00B30DF0" w:rsidRDefault="00B30DF0" w:rsidP="009B27C4">
      <w:pPr>
        <w:pStyle w:val="ListParagraph"/>
        <w:rPr>
          <w:rFonts w:ascii="Arial" w:hAnsi="Arial" w:cs="Arial"/>
          <w:sz w:val="24"/>
          <w:szCs w:val="24"/>
        </w:rPr>
      </w:pPr>
    </w:p>
    <w:p w:rsidR="009B27C4" w:rsidRDefault="00570752" w:rsidP="00FA75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archaeology supplement an existing historic record?</w:t>
      </w:r>
    </w:p>
    <w:p w:rsidR="00570752" w:rsidRDefault="00570752" w:rsidP="00570752">
      <w:pPr>
        <w:pStyle w:val="ListParagraph"/>
        <w:rPr>
          <w:rFonts w:ascii="Arial" w:hAnsi="Arial" w:cs="Arial"/>
          <w:sz w:val="24"/>
          <w:szCs w:val="24"/>
        </w:rPr>
      </w:pPr>
    </w:p>
    <w:p w:rsidR="00B30DF0" w:rsidRDefault="00B30DF0" w:rsidP="00570752">
      <w:pPr>
        <w:pStyle w:val="ListParagraph"/>
        <w:rPr>
          <w:rFonts w:ascii="Arial" w:hAnsi="Arial" w:cs="Arial"/>
          <w:sz w:val="24"/>
          <w:szCs w:val="24"/>
        </w:rPr>
      </w:pPr>
    </w:p>
    <w:p w:rsidR="00B30DF0" w:rsidRDefault="00B30DF0" w:rsidP="00570752">
      <w:pPr>
        <w:pStyle w:val="ListParagraph"/>
        <w:rPr>
          <w:rFonts w:ascii="Arial" w:hAnsi="Arial" w:cs="Arial"/>
          <w:sz w:val="24"/>
          <w:szCs w:val="24"/>
        </w:rPr>
      </w:pPr>
    </w:p>
    <w:p w:rsidR="003E4EED" w:rsidRDefault="003E4EED" w:rsidP="00570752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0DF0" w:rsidRDefault="00B30DF0" w:rsidP="00570752">
      <w:pPr>
        <w:pStyle w:val="ListParagraph"/>
        <w:rPr>
          <w:rFonts w:ascii="Arial" w:hAnsi="Arial" w:cs="Arial"/>
          <w:sz w:val="24"/>
          <w:szCs w:val="24"/>
        </w:rPr>
      </w:pPr>
    </w:p>
    <w:p w:rsidR="00570752" w:rsidRPr="008360CA" w:rsidRDefault="000605CB" w:rsidP="00FA75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William Rathje find when he studied peoples’ garbage?</w:t>
      </w:r>
    </w:p>
    <w:sectPr w:rsidR="00570752" w:rsidRPr="00836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62F"/>
    <w:multiLevelType w:val="hybridMultilevel"/>
    <w:tmpl w:val="90CEB3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003A"/>
    <w:multiLevelType w:val="hybridMultilevel"/>
    <w:tmpl w:val="4514A0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65"/>
    <w:rsid w:val="000605CB"/>
    <w:rsid w:val="002E7DF1"/>
    <w:rsid w:val="003E4EED"/>
    <w:rsid w:val="004E61A7"/>
    <w:rsid w:val="004F7324"/>
    <w:rsid w:val="0051233A"/>
    <w:rsid w:val="00524E5D"/>
    <w:rsid w:val="00534801"/>
    <w:rsid w:val="00570752"/>
    <w:rsid w:val="008360CA"/>
    <w:rsid w:val="008774E7"/>
    <w:rsid w:val="00923F45"/>
    <w:rsid w:val="009B27C4"/>
    <w:rsid w:val="00AD4CAE"/>
    <w:rsid w:val="00B30DF0"/>
    <w:rsid w:val="00B94B76"/>
    <w:rsid w:val="00D965EF"/>
    <w:rsid w:val="00F00165"/>
    <w:rsid w:val="00F71E3E"/>
    <w:rsid w:val="00FA0F7A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8A5A4-491D-4951-9169-B838F4D3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1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2016-11-11T22:04:00Z</dcterms:created>
  <dcterms:modified xsi:type="dcterms:W3CDTF">2016-11-11T22:27:00Z</dcterms:modified>
</cp:coreProperties>
</file>