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605B44" w:rsidRDefault="00605B44" w:rsidP="00605B4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605B44">
        <w:rPr>
          <w:rFonts w:ascii="Comic Sans MS" w:hAnsi="Comic Sans MS"/>
          <w:b/>
          <w:sz w:val="28"/>
          <w:szCs w:val="28"/>
        </w:rPr>
        <w:t>The Making of Mary Questions</w:t>
      </w:r>
    </w:p>
    <w:p w:rsidR="00605B44" w:rsidRDefault="00605B44" w:rsidP="00605B44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it miraculous that Mary is the most recognizable female figure in the world?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two famous examples of when Mary appeared to people: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few Scriptural references to Mary?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What’s the Apocrypha?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Mary was offered to the ___________ at the age of three and dwelled in there in purity until a divine _______ picked Joseph as her husband.</w:t>
      </w:r>
    </w:p>
    <w:p w:rsidR="005F198C" w:rsidRDefault="005F198C" w:rsidP="005F198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05B44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Is</w:t>
      </w:r>
      <w:r w:rsidR="00605B44">
        <w:rPr>
          <w:rFonts w:ascii="Comic Sans MS" w:hAnsi="Comic Sans MS"/>
          <w:sz w:val="24"/>
          <w:szCs w:val="24"/>
        </w:rPr>
        <w:t>is and how does she relate to Mary?</w:t>
      </w:r>
    </w:p>
    <w:p w:rsidR="005F198C" w:rsidRDefault="005F198C" w:rsidP="005F198C">
      <w:pPr>
        <w:pStyle w:val="ListParagraph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605B44" w:rsidRDefault="00605B44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tension has surrounded Mary?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Popular interest in Mary was much slower to form in the West.</w:t>
      </w:r>
    </w:p>
    <w:p w:rsidR="005F198C" w:rsidRDefault="005F198C" w:rsidP="005F198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notable bond between a __________ and a son who enters into the religious life – so easily equated with _______ and ________.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We have reason to believe that Mary has helped convert Muslims to Christianity.</w:t>
      </w:r>
    </w:p>
    <w:p w:rsidR="005F198C" w:rsidRDefault="005F198C" w:rsidP="005F198C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True or false: The Koran mentions Mary less than the Bible.</w:t>
      </w:r>
    </w:p>
    <w:p w:rsidR="0071503D" w:rsidRDefault="0071503D" w:rsidP="0071503D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Mary was the major ________ to societies with _____________ deities.</w:t>
      </w:r>
    </w:p>
    <w:p w:rsidR="0071503D" w:rsidRDefault="0071503D" w:rsidP="0071503D">
      <w:pPr>
        <w:pStyle w:val="NoSpacing"/>
        <w:rPr>
          <w:rFonts w:ascii="Comic Sans MS" w:hAnsi="Comic Sans MS"/>
          <w:sz w:val="24"/>
          <w:szCs w:val="24"/>
        </w:rPr>
      </w:pPr>
    </w:p>
    <w:p w:rsidR="005F198C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Mary welcomed by indigenous peoples?</w:t>
      </w:r>
    </w:p>
    <w:p w:rsidR="0071503D" w:rsidRDefault="0071503D" w:rsidP="0071503D">
      <w:pPr>
        <w:pStyle w:val="ListParagraph"/>
        <w:rPr>
          <w:rFonts w:ascii="Comic Sans MS" w:hAnsi="Comic Sans MS"/>
          <w:sz w:val="24"/>
          <w:szCs w:val="24"/>
        </w:rPr>
      </w:pPr>
    </w:p>
    <w:p w:rsidR="0071503D" w:rsidRDefault="0071503D" w:rsidP="0071503D">
      <w:pPr>
        <w:pStyle w:val="NoSpacing"/>
        <w:rPr>
          <w:rFonts w:ascii="Comic Sans MS" w:hAnsi="Comic Sans MS"/>
          <w:sz w:val="24"/>
          <w:szCs w:val="24"/>
        </w:rPr>
      </w:pPr>
    </w:p>
    <w:p w:rsidR="0071503D" w:rsidRDefault="0071503D" w:rsidP="0071503D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F198C" w:rsidRPr="00605B44" w:rsidRDefault="005F198C" w:rsidP="00605B4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it understandable that Mary would appear in Belgium in the early 1930s?</w:t>
      </w:r>
    </w:p>
    <w:sectPr w:rsidR="005F198C" w:rsidRPr="0060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3D3"/>
    <w:multiLevelType w:val="hybridMultilevel"/>
    <w:tmpl w:val="FC08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4"/>
    <w:rsid w:val="00257142"/>
    <w:rsid w:val="005F198C"/>
    <w:rsid w:val="00605B44"/>
    <w:rsid w:val="0071503D"/>
    <w:rsid w:val="00B96FAC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6F631-75AA-4DEC-BCE4-3F449ED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2014-11-27T16:03:00Z</dcterms:created>
  <dcterms:modified xsi:type="dcterms:W3CDTF">2014-11-27T16:13:00Z</dcterms:modified>
</cp:coreProperties>
</file>